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F6" w:rsidRPr="009E6E5C" w:rsidRDefault="00C43016" w:rsidP="001A5253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E6E5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สรุปผลการประเมินผลงานทางวิชาการ จริยธรรมและจรรยาบรรณทางวิชาการ</w:t>
      </w:r>
    </w:p>
    <w:p w:rsidR="003C7DF6" w:rsidRPr="009E6E5C" w:rsidRDefault="003C7DF6" w:rsidP="001A5253">
      <w:pPr>
        <w:spacing w:after="60"/>
        <w:jc w:val="center"/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3C7DF6" w:rsidRPr="009E6E5C" w:rsidRDefault="00C43016" w:rsidP="001A5253">
      <w:pPr>
        <w:spacing w:after="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E6E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ตำแหน่งศาสตราจารย์</w:t>
      </w:r>
    </w:p>
    <w:p w:rsidR="003C7DF6" w:rsidRPr="009E6E5C" w:rsidRDefault="003C7DF6" w:rsidP="001A5253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3C7DF6" w:rsidRPr="009E6E5C" w:rsidRDefault="003C7DF6" w:rsidP="00894A08">
      <w:pPr>
        <w:spacing w:after="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>คณะ</w:t>
      </w:r>
      <w:r w:rsidR="00290E1A" w:rsidRPr="009E6E5C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ทำหน้าที่ประเมินผลงานทางวิชาการและจริยธรรมและจรรยาบรรณทางวิชาการได้มีการประชุมพิจารณาผลงานทางวิชาการของ......................................</w:t>
      </w:r>
      <w:r w:rsidR="00894A08" w:rsidRPr="009E6E5C">
        <w:rPr>
          <w:rFonts w:ascii="TH SarabunPSK" w:hAnsi="TH SarabunPSK" w:cs="TH SarabunPSK"/>
          <w:sz w:val="32"/>
          <w:szCs w:val="32"/>
          <w:cs/>
        </w:rPr>
        <w:t>.....</w:t>
      </w:r>
      <w:r w:rsidR="006951F5">
        <w:rPr>
          <w:rFonts w:ascii="TH SarabunPSK" w:hAnsi="TH SarabunPSK" w:cs="TH SarabunPSK" w:hint="cs"/>
          <w:sz w:val="32"/>
          <w:szCs w:val="32"/>
          <w:cs/>
        </w:rPr>
        <w:t>(</w:t>
      </w:r>
      <w:r w:rsidR="00290E1A" w:rsidRPr="009E6E5C">
        <w:rPr>
          <w:rFonts w:ascii="TH SarabunPSK" w:hAnsi="TH SarabunPSK" w:cs="TH SarabunPSK"/>
          <w:sz w:val="32"/>
          <w:szCs w:val="32"/>
          <w:cs/>
        </w:rPr>
        <w:t>ข้าราชการ/พนักงาน</w:t>
      </w:r>
      <w:r w:rsidR="006951F5">
        <w:rPr>
          <w:rFonts w:ascii="TH SarabunPSK" w:hAnsi="TH SarabunPSK" w:cs="TH SarabunPSK" w:hint="cs"/>
          <w:sz w:val="32"/>
          <w:szCs w:val="32"/>
          <w:cs/>
        </w:rPr>
        <w:t>)</w:t>
      </w:r>
      <w:r w:rsidR="00290E1A" w:rsidRPr="009E6E5C">
        <w:rPr>
          <w:rFonts w:ascii="TH SarabunPSK" w:hAnsi="TH SarabunPSK" w:cs="TH SarabunPSK"/>
          <w:sz w:val="32"/>
          <w:szCs w:val="32"/>
          <w:cs/>
        </w:rPr>
        <w:t xml:space="preserve"> ภาควิชา.............</w:t>
      </w:r>
      <w:r w:rsidR="00894A08" w:rsidRPr="009E6E5C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90E1A" w:rsidRPr="009E6E5C">
        <w:rPr>
          <w:rFonts w:ascii="TH SarabunPSK" w:hAnsi="TH SarabunPSK" w:cs="TH SarabunPSK"/>
          <w:sz w:val="32"/>
          <w:szCs w:val="32"/>
          <w:cs/>
        </w:rPr>
        <w:t>....</w:t>
      </w:r>
      <w:r w:rsidR="006951F5">
        <w:rPr>
          <w:rFonts w:ascii="TH SarabunPSK" w:hAnsi="TH SarabunPSK" w:cs="TH SarabunPSK" w:hint="cs"/>
          <w:sz w:val="32"/>
          <w:szCs w:val="32"/>
          <w:cs/>
        </w:rPr>
        <w:t>(</w:t>
      </w:r>
      <w:r w:rsidR="00290E1A" w:rsidRPr="009E6E5C">
        <w:rPr>
          <w:rFonts w:ascii="TH SarabunPSK" w:hAnsi="TH SarabunPSK" w:cs="TH SarabunPSK"/>
          <w:sz w:val="32"/>
          <w:szCs w:val="32"/>
          <w:cs/>
        </w:rPr>
        <w:t>คณะ/สถาบัน/วิทยาลัย</w:t>
      </w:r>
      <w:r w:rsidR="006951F5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>)</w:t>
      </w:r>
      <w:r w:rsidR="00BD06A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="001A5253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</w:t>
      </w:r>
      <w:r w:rsidR="00BD06A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.</w:t>
      </w:r>
    </w:p>
    <w:p w:rsidR="00C9662F" w:rsidRDefault="00894A08" w:rsidP="00894A08">
      <w:pPr>
        <w:spacing w:after="60"/>
        <w:jc w:val="thaiDistribute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>ขอกำหนดตำแหน่งศาสตราจารย์</w:t>
      </w:r>
      <w:r w:rsidR="00657F48">
        <w:rPr>
          <w:rFonts w:ascii="TH SarabunPSK" w:hAnsi="TH SarabunPSK" w:cs="TH SarabunPSK"/>
          <w:sz w:val="32"/>
          <w:szCs w:val="32"/>
          <w:cs/>
        </w:rPr>
        <w:t xml:space="preserve"> โดยวิธี.......................</w:t>
      </w:r>
      <w:r w:rsidRPr="009E6E5C">
        <w:rPr>
          <w:rFonts w:ascii="TH SarabunPSK" w:hAnsi="TH SarabunPSK" w:cs="TH SarabunPSK"/>
          <w:sz w:val="32"/>
          <w:szCs w:val="32"/>
          <w:cs/>
        </w:rPr>
        <w:t>......................... สาขาวิชา................</w:t>
      </w:r>
      <w:r w:rsidR="00657F4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E6E5C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9662F">
        <w:rPr>
          <w:rFonts w:ascii="TH SarabunPSK" w:hAnsi="TH SarabunPSK" w:cs="TH SarabunPSK" w:hint="cs"/>
          <w:sz w:val="32"/>
          <w:szCs w:val="32"/>
          <w:cs/>
        </w:rPr>
        <w:t>อนุสาขาวิชา</w:t>
      </w:r>
      <w:r w:rsidR="00BD06A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="001A5253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BD06A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/</w:t>
      </w:r>
      <w:r w:rsidR="00BD06A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="001A5253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</w:t>
      </w:r>
      <w:r w:rsidR="00BD06A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เมื</w:t>
      </w:r>
      <w:r w:rsidR="001A5253" w:rsidRPr="009E6E5C">
        <w:rPr>
          <w:rFonts w:ascii="TH SarabunPSK" w:hAnsi="TH SarabunPSK" w:cs="TH SarabunPSK"/>
          <w:sz w:val="32"/>
          <w:szCs w:val="32"/>
          <w:cs/>
        </w:rPr>
        <w:t xml:space="preserve">่อวันที่ </w:t>
      </w:r>
      <w:r w:rsidR="001A5253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</w:t>
      </w:r>
      <w:r w:rsidR="00BD06A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.</w:t>
      </w:r>
      <w:r w:rsidR="000B165F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7DF6" w:rsidRPr="009E6E5C" w:rsidRDefault="003C7DF6" w:rsidP="00894A08">
      <w:pPr>
        <w:spacing w:after="60"/>
        <w:jc w:val="thaiDistribute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>ผลการพิจารณาสรุปได้ดังนี้</w:t>
      </w:r>
    </w:p>
    <w:p w:rsidR="00CE04E6" w:rsidRPr="009E6E5C" w:rsidRDefault="00CE04E6" w:rsidP="001A5253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990"/>
        <w:gridCol w:w="5714"/>
      </w:tblGrid>
      <w:tr w:rsidR="00024883" w:rsidRPr="009E6E5C" w:rsidTr="000B165F">
        <w:tc>
          <w:tcPr>
            <w:tcW w:w="468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4" w:type="dxa"/>
            <w:gridSpan w:val="5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024883" w:rsidRPr="009E6E5C" w:rsidTr="000B165F">
        <w:tc>
          <w:tcPr>
            <w:tcW w:w="468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8234" w:type="dxa"/>
            <w:gridSpan w:val="4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024883" w:rsidRPr="009E6E5C" w:rsidTr="000B165F">
        <w:tc>
          <w:tcPr>
            <w:tcW w:w="468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024883" w:rsidRPr="009E6E5C" w:rsidTr="000B165F">
        <w:tc>
          <w:tcPr>
            <w:tcW w:w="468" w:type="dxa"/>
          </w:tcPr>
          <w:p w:rsidR="00CE04E6" w:rsidRPr="009E6E5C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E04E6" w:rsidRPr="009E6E5C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E04E6" w:rsidRPr="009E6E5C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CE04E6" w:rsidRPr="009E6E5C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</w:p>
        </w:tc>
        <w:tc>
          <w:tcPr>
            <w:tcW w:w="6704" w:type="dxa"/>
            <w:gridSpan w:val="2"/>
          </w:tcPr>
          <w:p w:rsidR="00CE04E6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024883" w:rsidRPr="009E6E5C" w:rsidTr="000B165F">
        <w:tc>
          <w:tcPr>
            <w:tcW w:w="468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05E4C" w:rsidRPr="009E6E5C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  <w:r w:rsidR="00350A14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</w:t>
            </w:r>
          </w:p>
        </w:tc>
        <w:tc>
          <w:tcPr>
            <w:tcW w:w="5714" w:type="dxa"/>
          </w:tcPr>
          <w:p w:rsidR="00E37497" w:rsidRPr="009E6E5C" w:rsidRDefault="00E37497" w:rsidP="00E3749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BD06A9" w:rsidRPr="009E6E5C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วเห็นว่า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D06A9" w:rsidRPr="009E6E5C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A5253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790405" w:rsidRPr="009E6E5C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9E6E5C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9E6E5C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c>
          <w:tcPr>
            <w:tcW w:w="468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</w:t>
            </w:r>
          </w:p>
        </w:tc>
        <w:tc>
          <w:tcPr>
            <w:tcW w:w="6704" w:type="dxa"/>
            <w:gridSpan w:val="2"/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1.1.1.2.1</w:t>
            </w:r>
          </w:p>
        </w:tc>
        <w:tc>
          <w:tcPr>
            <w:tcW w:w="5714" w:type="dxa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350A14" w:rsidRPr="009E6E5C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57F48" w:rsidRPr="009E6E5C" w:rsidTr="000B165F">
        <w:tc>
          <w:tcPr>
            <w:tcW w:w="468" w:type="dxa"/>
          </w:tcPr>
          <w:p w:rsidR="00657F48" w:rsidRPr="009E6E5C" w:rsidRDefault="00657F48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57F48" w:rsidRPr="009E6E5C" w:rsidRDefault="00657F48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57F48" w:rsidRPr="009E6E5C" w:rsidRDefault="00657F48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57F48" w:rsidRPr="009E6E5C" w:rsidRDefault="00657F48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57F48" w:rsidRPr="009E6E5C" w:rsidRDefault="00657F48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657F48" w:rsidRPr="009E6E5C" w:rsidRDefault="00657F48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9E6E5C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1A5253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1A5253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1A5253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1.1.2</w:t>
            </w:r>
          </w:p>
        </w:tc>
        <w:tc>
          <w:tcPr>
            <w:tcW w:w="7514" w:type="dxa"/>
            <w:gridSpan w:val="3"/>
          </w:tcPr>
          <w:p w:rsidR="001552A4" w:rsidRPr="009E6E5C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1.1.2.1</w:t>
            </w:r>
          </w:p>
        </w:tc>
        <w:tc>
          <w:tcPr>
            <w:tcW w:w="6704" w:type="dxa"/>
            <w:gridSpan w:val="2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1.1.2.2</w:t>
            </w:r>
          </w:p>
        </w:tc>
        <w:tc>
          <w:tcPr>
            <w:tcW w:w="6704" w:type="dxa"/>
            <w:gridSpan w:val="2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1.1.2.3</w:t>
            </w:r>
          </w:p>
        </w:tc>
        <w:tc>
          <w:tcPr>
            <w:tcW w:w="6704" w:type="dxa"/>
            <w:gridSpan w:val="2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8234" w:type="dxa"/>
            <w:gridSpan w:val="4"/>
          </w:tcPr>
          <w:p w:rsidR="001552A4" w:rsidRPr="009E6E5C" w:rsidRDefault="00EA1820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7F6A7B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</w:t>
            </w:r>
            <w:r w:rsidR="001552A4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</w:t>
            </w:r>
            <w:r w:rsidR="00E739A8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</w:t>
            </w:r>
            <w:r w:rsidR="00957BBB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9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E739A8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6951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="00E37497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E739A8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1552A4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ED4D38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</w:t>
            </w:r>
          </w:p>
        </w:tc>
        <w:tc>
          <w:tcPr>
            <w:tcW w:w="6704" w:type="dxa"/>
            <w:gridSpan w:val="2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1.2.1.1.1</w:t>
            </w:r>
          </w:p>
        </w:tc>
        <w:tc>
          <w:tcPr>
            <w:tcW w:w="5714" w:type="dxa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57F48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</w:pPr>
          </w:p>
        </w:tc>
      </w:tr>
      <w:tr w:rsidR="00657F48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</w:pPr>
          </w:p>
        </w:tc>
      </w:tr>
      <w:tr w:rsidR="00657F48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57F48" w:rsidRPr="009E6E5C" w:rsidRDefault="00657F48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</w:pP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7F6A7B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F6A7B" w:rsidRPr="009E6E5C" w:rsidRDefault="007F6A7B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FF2E6F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024883" w:rsidRPr="009E6E5C" w:rsidTr="000B165F">
        <w:tc>
          <w:tcPr>
            <w:tcW w:w="468" w:type="dxa"/>
          </w:tcPr>
          <w:p w:rsidR="00537414" w:rsidRPr="009E6E5C" w:rsidRDefault="0053741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1.2.1.2.1</w:t>
            </w:r>
          </w:p>
        </w:tc>
        <w:tc>
          <w:tcPr>
            <w:tcW w:w="5714" w:type="dxa"/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c>
          <w:tcPr>
            <w:tcW w:w="468" w:type="dxa"/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9E6E5C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9E6E5C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01DA6" w:rsidRPr="009E6E5C" w:rsidRDefault="00901DA6" w:rsidP="00901DA6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ED2873" w:rsidRPr="009E6E5C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9E6E5C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9E6E5C" w:rsidRDefault="00ED2873" w:rsidP="00ED4D3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0B1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0B165F">
        <w:tc>
          <w:tcPr>
            <w:tcW w:w="468" w:type="dxa"/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Pr="009E6E5C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1.2.2</w:t>
            </w:r>
          </w:p>
        </w:tc>
        <w:tc>
          <w:tcPr>
            <w:tcW w:w="7514" w:type="dxa"/>
            <w:gridSpan w:val="3"/>
          </w:tcPr>
          <w:p w:rsidR="00ED2873" w:rsidRPr="009E6E5C" w:rsidRDefault="00ED2873" w:rsidP="00ED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งานที่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เนื่องจาก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355C27" w:rsidRPr="009E6E5C" w:rsidTr="000B165F">
        <w:tc>
          <w:tcPr>
            <w:tcW w:w="468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1.2.2.1</w:t>
            </w:r>
          </w:p>
        </w:tc>
        <w:tc>
          <w:tcPr>
            <w:tcW w:w="6704" w:type="dxa"/>
            <w:gridSpan w:val="2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5C27" w:rsidRPr="009E6E5C" w:rsidTr="000B165F">
        <w:tc>
          <w:tcPr>
            <w:tcW w:w="468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1.2.2.2</w:t>
            </w:r>
          </w:p>
        </w:tc>
        <w:tc>
          <w:tcPr>
            <w:tcW w:w="6704" w:type="dxa"/>
            <w:gridSpan w:val="2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5C27" w:rsidRPr="009E6E5C" w:rsidTr="000B165F">
        <w:tc>
          <w:tcPr>
            <w:tcW w:w="468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1.2.2.3</w:t>
            </w:r>
          </w:p>
        </w:tc>
        <w:tc>
          <w:tcPr>
            <w:tcW w:w="6704" w:type="dxa"/>
            <w:gridSpan w:val="2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</w:tbl>
    <w:p w:rsidR="00BC532D" w:rsidRPr="009E6E5C" w:rsidRDefault="00BC532D" w:rsidP="003C7DF6">
      <w:pPr>
        <w:rPr>
          <w:rFonts w:ascii="TH SarabunPSK" w:hAnsi="TH SarabunPSK" w:cs="TH SarabunPSK"/>
          <w:sz w:val="32"/>
          <w:szCs w:val="32"/>
        </w:rPr>
      </w:pPr>
    </w:p>
    <w:p w:rsidR="00EA1820" w:rsidRPr="009E6E5C" w:rsidRDefault="00EA1820" w:rsidP="00EA1820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156"/>
        <w:gridCol w:w="834"/>
        <w:gridCol w:w="5714"/>
      </w:tblGrid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234" w:type="dxa"/>
            <w:gridSpan w:val="5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9E6E5C" w:rsidRDefault="00EA1820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</w:t>
            </w:r>
            <w:r w:rsidR="00FF2E6F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3"/>
          </w:tcPr>
          <w:p w:rsidR="00FF2E6F" w:rsidRPr="009E6E5C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355C27" w:rsidRPr="009E6E5C" w:rsidTr="00FB4FB8">
        <w:tc>
          <w:tcPr>
            <w:tcW w:w="468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6951F5" w:rsidRDefault="00355C27" w:rsidP="00355C2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1.3.1.1.1</w:t>
            </w:r>
          </w:p>
          <w:p w:rsidR="006951F5" w:rsidRPr="006951F5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5C27" w:rsidRPr="006951F5" w:rsidRDefault="00355C27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4" w:type="dxa"/>
          </w:tcPr>
          <w:p w:rsidR="00355C27" w:rsidRPr="009E6E5C" w:rsidRDefault="00355C27" w:rsidP="00355C27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355C27" w:rsidRPr="009E6E5C" w:rsidRDefault="00355C27" w:rsidP="00355C2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9E6E5C" w:rsidRDefault="00FF2E6F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3"/>
          </w:tcPr>
          <w:p w:rsidR="00FF2E6F" w:rsidRPr="009E6E5C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1.3.1.2.1</w:t>
            </w:r>
          </w:p>
        </w:tc>
        <w:tc>
          <w:tcPr>
            <w:tcW w:w="5714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FB4FB8"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4"/>
          </w:tcPr>
          <w:p w:rsidR="00FF2E6F" w:rsidRPr="009E6E5C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ตำรา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FF2E6F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="00FF2E6F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2C2878" w:rsidRPr="009E6E5C" w:rsidTr="002C287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1.3.2.1</w:t>
            </w:r>
          </w:p>
        </w:tc>
        <w:tc>
          <w:tcPr>
            <w:tcW w:w="6548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2C287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1.3.2.2</w:t>
            </w:r>
          </w:p>
        </w:tc>
        <w:tc>
          <w:tcPr>
            <w:tcW w:w="6548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2C287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1.3.2.3</w:t>
            </w:r>
          </w:p>
        </w:tc>
        <w:tc>
          <w:tcPr>
            <w:tcW w:w="6548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2C2878">
        <w:trPr>
          <w:trHeight w:val="225"/>
        </w:trPr>
        <w:tc>
          <w:tcPr>
            <w:tcW w:w="468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2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48" w:type="dxa"/>
            <w:gridSpan w:val="2"/>
          </w:tcPr>
          <w:p w:rsidR="00FF2E6F" w:rsidRPr="009E6E5C" w:rsidRDefault="00FF2E6F" w:rsidP="00FF2E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234" w:type="dxa"/>
            <w:gridSpan w:val="5"/>
          </w:tcPr>
          <w:p w:rsidR="001D226B" w:rsidRPr="009E6E5C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EA1820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="001D226B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3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1.4.1.1.1</w:t>
            </w:r>
          </w:p>
        </w:tc>
        <w:tc>
          <w:tcPr>
            <w:tcW w:w="5714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1D226B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3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1.4.1.2.1</w:t>
            </w:r>
          </w:p>
        </w:tc>
        <w:tc>
          <w:tcPr>
            <w:tcW w:w="5714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2C2878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1.4.1.2.3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FB4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FB4FB8"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4"/>
          </w:tcPr>
          <w:p w:rsidR="001D226B" w:rsidRPr="009E6E5C" w:rsidRDefault="00DF0469" w:rsidP="00DF04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D226B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เล่ม เนื่องจาก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="001D226B"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1.4.2.1</w:t>
            </w:r>
          </w:p>
        </w:tc>
        <w:tc>
          <w:tcPr>
            <w:tcW w:w="6704" w:type="dxa"/>
            <w:gridSpan w:val="3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1.4.2.2</w:t>
            </w:r>
          </w:p>
        </w:tc>
        <w:tc>
          <w:tcPr>
            <w:tcW w:w="6704" w:type="dxa"/>
            <w:gridSpan w:val="3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2C2878" w:rsidRPr="009E6E5C" w:rsidTr="00FB4FB8">
        <w:tc>
          <w:tcPr>
            <w:tcW w:w="468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1.4.2.3</w:t>
            </w:r>
          </w:p>
        </w:tc>
        <w:tc>
          <w:tcPr>
            <w:tcW w:w="6704" w:type="dxa"/>
            <w:gridSpan w:val="3"/>
          </w:tcPr>
          <w:p w:rsidR="002C2878" w:rsidRPr="009E6E5C" w:rsidRDefault="002C2878" w:rsidP="002C2878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วจ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.01/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2C2878" w:rsidRPr="009E6E5C" w:rsidRDefault="002C2878" w:rsidP="002C2878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FB4FB8">
        <w:trPr>
          <w:trHeight w:val="225"/>
        </w:trPr>
        <w:tc>
          <w:tcPr>
            <w:tcW w:w="468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3"/>
          </w:tcPr>
          <w:p w:rsidR="001D226B" w:rsidRPr="009E6E5C" w:rsidRDefault="001D226B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E374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234" w:type="dxa"/>
            <w:gridSpan w:val="5"/>
          </w:tcPr>
          <w:p w:rsidR="00DF0469" w:rsidRPr="009E6E5C" w:rsidRDefault="00C86F17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ผลงานวิชาการรับใช้สังคม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6951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9E6E5C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3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5557EA" w:rsidRPr="009E6E5C" w:rsidTr="00C86F17">
        <w:tc>
          <w:tcPr>
            <w:tcW w:w="468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1.5.1.1.1</w:t>
            </w:r>
          </w:p>
        </w:tc>
        <w:tc>
          <w:tcPr>
            <w:tcW w:w="5714" w:type="dxa"/>
          </w:tcPr>
          <w:p w:rsidR="005557EA" w:rsidRPr="009E6E5C" w:rsidRDefault="005557EA" w:rsidP="005557EA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5557EA" w:rsidRPr="009E6E5C" w:rsidRDefault="005557EA" w:rsidP="005557EA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557EA" w:rsidRPr="009E6E5C" w:rsidRDefault="005557EA" w:rsidP="005557EA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557EA" w:rsidRPr="009E6E5C" w:rsidRDefault="005557EA" w:rsidP="005557EA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951F5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4A464A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64A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4A464A" w:rsidRPr="009E6E5C" w:rsidRDefault="004A464A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51F5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9E6E5C" w:rsidRDefault="00DF0469" w:rsidP="00E3749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3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6951F5" w:rsidRPr="009E6E5C" w:rsidTr="00C86F17">
        <w:tc>
          <w:tcPr>
            <w:tcW w:w="468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1.5.1.2.1</w:t>
            </w:r>
          </w:p>
        </w:tc>
        <w:tc>
          <w:tcPr>
            <w:tcW w:w="5714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951F5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6951F5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.</w:t>
            </w:r>
          </w:p>
        </w:tc>
      </w:tr>
      <w:tr w:rsidR="00024883" w:rsidRPr="009E6E5C" w:rsidTr="00C86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4883" w:rsidRPr="009E6E5C" w:rsidTr="00C86F17">
        <w:tc>
          <w:tcPr>
            <w:tcW w:w="468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9E6E5C" w:rsidRDefault="00DF0469" w:rsidP="00E374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37497"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4"/>
          </w:tcPr>
          <w:p w:rsidR="00DF0469" w:rsidRPr="009E6E5C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9E6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4A464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="004A464A">
              <w:rPr>
                <w:rFonts w:ascii="TH SarabunPSK" w:hAnsi="TH SarabunPSK" w:cs="TH SarabunPSK"/>
                <w:sz w:val="32"/>
                <w:szCs w:val="32"/>
                <w:cs/>
              </w:rPr>
              <w:t>เรื่อ</w:t>
            </w:r>
            <w:r w:rsidR="004A4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4A464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6951F5" w:rsidRPr="009E6E5C" w:rsidTr="00C86F17">
        <w:tc>
          <w:tcPr>
            <w:tcW w:w="468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1.5.2.1</w:t>
            </w:r>
          </w:p>
        </w:tc>
        <w:tc>
          <w:tcPr>
            <w:tcW w:w="6704" w:type="dxa"/>
            <w:gridSpan w:val="3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6951F5" w:rsidRPr="009E6E5C" w:rsidTr="00C86F17">
        <w:tc>
          <w:tcPr>
            <w:tcW w:w="468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1.5.2.2</w:t>
            </w:r>
          </w:p>
        </w:tc>
        <w:tc>
          <w:tcPr>
            <w:tcW w:w="6704" w:type="dxa"/>
            <w:gridSpan w:val="3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6951F5" w:rsidRPr="009E6E5C" w:rsidTr="00C86F17">
        <w:tc>
          <w:tcPr>
            <w:tcW w:w="468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E6E5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1.5.2.3</w:t>
            </w:r>
          </w:p>
        </w:tc>
        <w:tc>
          <w:tcPr>
            <w:tcW w:w="6704" w:type="dxa"/>
            <w:gridSpan w:val="3"/>
          </w:tcPr>
          <w:p w:rsidR="006951F5" w:rsidRPr="009E6E5C" w:rsidRDefault="006951F5" w:rsidP="006951F5">
            <w:pPr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            (ระบุชื่อบทความเหมือนที่เขียนใน </w:t>
            </w:r>
            <w:proofErr w:type="spellStart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>ก.พ.อ</w:t>
            </w:r>
            <w:proofErr w:type="spellEnd"/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.03)                             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6951F5" w:rsidRPr="009E6E5C" w:rsidRDefault="006951F5" w:rsidP="006951F5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 w:color="000000" w:themeColor="text1"/>
                <w:cs/>
              </w:rPr>
              <w:t>.</w:t>
            </w:r>
            <w:r w:rsidRPr="009E6E5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</w:tbl>
    <w:p w:rsidR="005704C3" w:rsidRPr="009E6E5C" w:rsidRDefault="005704C3" w:rsidP="00BA251F">
      <w:pPr>
        <w:spacing w:after="8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9E6E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ผลการพิจารณาจริยธรรมและจรรยาบรรณทางวิชาการ</w:t>
      </w:r>
    </w:p>
    <w:p w:rsidR="005704C3" w:rsidRPr="009E6E5C" w:rsidRDefault="005704C3" w:rsidP="00BA251F">
      <w:pPr>
        <w:spacing w:after="8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5704C3" w:rsidRPr="009E6E5C" w:rsidRDefault="005704C3" w:rsidP="00BA251F">
      <w:pPr>
        <w:spacing w:after="80"/>
        <w:ind w:left="36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</w:rPr>
        <w:sym w:font="Wingdings 2" w:char="F0A3"/>
      </w:r>
      <w:r w:rsidRPr="009E6E5C">
        <w:rPr>
          <w:rFonts w:ascii="TH SarabunPSK" w:hAnsi="TH SarabunPSK" w:cs="TH SarabunPSK"/>
          <w:sz w:val="32"/>
          <w:szCs w:val="32"/>
          <w:cs/>
        </w:rPr>
        <w:t xml:space="preserve">    พบว่ามีการละเมิดทางจริยธรรมและจรรยาบรรณทางวิชาการ        </w:t>
      </w:r>
    </w:p>
    <w:p w:rsidR="00C86F17" w:rsidRPr="0079704F" w:rsidRDefault="00BA251F" w:rsidP="007B6059">
      <w:pPr>
        <w:numPr>
          <w:ilvl w:val="0"/>
          <w:numId w:val="6"/>
        </w:numPr>
        <w:spacing w:after="80"/>
        <w:rPr>
          <w:rFonts w:ascii="TH SarabunPSK" w:hAnsi="TH SarabunPSK" w:cs="TH SarabunPSK"/>
          <w:sz w:val="36"/>
          <w:szCs w:val="36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04C3" w:rsidRPr="009E6E5C">
        <w:rPr>
          <w:rFonts w:ascii="TH SarabunPSK" w:hAnsi="TH SarabunPSK" w:cs="TH SarabunPSK"/>
          <w:sz w:val="32"/>
          <w:szCs w:val="32"/>
          <w:cs/>
        </w:rPr>
        <w:t xml:space="preserve">ไม่พบว่ามีการละเมิดทางจริยธรรมและจรรยาบรรณทางวิชาการ  </w:t>
      </w:r>
    </w:p>
    <w:p w:rsidR="003C7DF6" w:rsidRPr="009E6E5C" w:rsidRDefault="001E641C" w:rsidP="003C7DF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E6E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สรุปผลการพิจารณาของ</w:t>
      </w:r>
      <w:r w:rsidR="00A56EFB" w:rsidRPr="009E6E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คณะกรรมการผู้ทรงคุณวุฒิทำหน้าที่ประเมินผลงานทางวิชาการและจริยธรรมและจรรยาบรรณทางวิชาการ สาขาวิชา</w:t>
      </w:r>
      <w:r w:rsidR="00A56EFB" w:rsidRPr="007C2B5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</w:t>
      </w:r>
    </w:p>
    <w:p w:rsidR="003C7DF6" w:rsidRPr="009E6E5C" w:rsidRDefault="003C7DF6" w:rsidP="003C7DF6">
      <w:pPr>
        <w:rPr>
          <w:rFonts w:ascii="TH SarabunPSK" w:hAnsi="TH SarabunPSK" w:cs="TH SarabunPSK"/>
          <w:sz w:val="10"/>
          <w:szCs w:val="10"/>
        </w:rPr>
      </w:pPr>
      <w:bookmarkStart w:id="0" w:name="_GoBack"/>
      <w:bookmarkEnd w:id="0"/>
    </w:p>
    <w:p w:rsidR="003C7DF6" w:rsidRPr="009E6E5C" w:rsidRDefault="003C7DF6" w:rsidP="008B5156">
      <w:pPr>
        <w:pStyle w:val="ListParagraph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>ที่ประชุมพิจารณาแล้วเห็นว่า</w:t>
      </w:r>
      <w:r w:rsidR="00967E37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3A4" w:rsidRPr="009E6E5C">
        <w:rPr>
          <w:rFonts w:ascii="TH SarabunPSK" w:hAnsi="TH SarabunPSK" w:cs="TH SarabunPSK"/>
          <w:sz w:val="32"/>
          <w:szCs w:val="32"/>
          <w:cs/>
        </w:rPr>
        <w:t>งานวิจัย /</w:t>
      </w:r>
      <w:r w:rsidR="00EA1820" w:rsidRPr="009E6E5C">
        <w:rPr>
          <w:rFonts w:ascii="TH SarabunPSK" w:hAnsi="TH SarabunPSK" w:cs="TH SarabunPSK"/>
          <w:sz w:val="32"/>
          <w:szCs w:val="32"/>
          <w:cs/>
        </w:rPr>
        <w:t>ผลงาน</w:t>
      </w:r>
      <w:r w:rsidR="006223A4" w:rsidRPr="009E6E5C">
        <w:rPr>
          <w:rFonts w:ascii="TH SarabunPSK" w:hAnsi="TH SarabunPSK" w:cs="TH SarabunPSK"/>
          <w:sz w:val="32"/>
          <w:szCs w:val="32"/>
          <w:cs/>
        </w:rPr>
        <w:t>ทางวิชาการในลักษณะอื่น /</w:t>
      </w:r>
      <w:r w:rsidR="00A3734C" w:rsidRPr="009E6E5C">
        <w:rPr>
          <w:rFonts w:ascii="TH SarabunPSK" w:hAnsi="TH SarabunPSK" w:cs="TH SarabunPSK"/>
          <w:sz w:val="32"/>
          <w:szCs w:val="32"/>
          <w:cs/>
        </w:rPr>
        <w:t>ตำรา /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  <w:r w:rsidR="00C86F17" w:rsidRPr="009E6E5C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 w:rsidR="00A3734C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คุณภาพ</w:t>
      </w:r>
      <w:r w:rsidR="0030479C" w:rsidRPr="00661E1A">
        <w:rPr>
          <w:rFonts w:ascii="TH SarabunPSK" w:hAnsi="TH SarabunPSK" w:cs="TH SarabunPSK"/>
          <w:b/>
          <w:bCs/>
          <w:sz w:val="32"/>
          <w:szCs w:val="32"/>
          <w:cs/>
        </w:rPr>
        <w:t>อยู่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</w:t>
      </w:r>
      <w:r w:rsidR="00262B2F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BC1" w:rsidRPr="009E6E5C">
        <w:rPr>
          <w:rFonts w:ascii="TH SarabunPSK" w:hAnsi="TH SarabunPSK" w:cs="TH SarabunPSK"/>
          <w:sz w:val="32"/>
          <w:szCs w:val="32"/>
          <w:cs/>
        </w:rPr>
        <w:t>และ</w:t>
      </w:r>
      <w:r w:rsidR="00242603" w:rsidRPr="00661E1A">
        <w:rPr>
          <w:rFonts w:ascii="TH SarabunPSK" w:hAnsi="TH SarabunPSK" w:cs="TH SarabunPSK"/>
          <w:b/>
          <w:bCs/>
          <w:sz w:val="32"/>
          <w:szCs w:val="32"/>
          <w:cs/>
        </w:rPr>
        <w:t>ไม่พบ</w:t>
      </w:r>
      <w:r w:rsidR="00242603" w:rsidRPr="009E6E5C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จริยธรรมและจรรยาบรรณ</w:t>
      </w:r>
      <w:r w:rsidR="006506C3" w:rsidRPr="009E6E5C">
        <w:rPr>
          <w:rFonts w:ascii="TH SarabunPSK" w:hAnsi="TH SarabunPSK" w:cs="TH SarabunPSK"/>
          <w:sz w:val="32"/>
          <w:szCs w:val="32"/>
          <w:cs/>
        </w:rPr>
        <w:t>ทางวิชาการตามเกณฑ์ที่</w:t>
      </w:r>
      <w:r w:rsidR="005920EE" w:rsidRPr="009E6E5C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03B2" w:rsidRPr="009E6E5C">
        <w:rPr>
          <w:rFonts w:ascii="TH SarabunPSK" w:hAnsi="TH SarabunPSK" w:cs="TH SarabunPSK"/>
          <w:sz w:val="32"/>
          <w:szCs w:val="32"/>
          <w:cs/>
        </w:rPr>
        <w:t>กำหนด</w:t>
      </w:r>
      <w:r w:rsidR="006506C3" w:rsidRPr="009E6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9E6E5C">
        <w:rPr>
          <w:rFonts w:ascii="TH SarabunPSK" w:hAnsi="TH SarabunPSK" w:cs="TH SarabunPSK"/>
          <w:sz w:val="32"/>
          <w:szCs w:val="32"/>
          <w:cs/>
        </w:rPr>
        <w:t>จึงเห็นว่า</w:t>
      </w:r>
      <w:r w:rsidR="00BA251F" w:rsidRPr="009E6E5C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 xml:space="preserve"> </w:t>
      </w:r>
      <w:r w:rsidR="00480E64" w:rsidRPr="00661E1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สมคว</w:t>
      </w:r>
      <w:r w:rsidR="00480E64" w:rsidRPr="009E6E5C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>ร</w:t>
      </w:r>
      <w:r w:rsidR="00480E64" w:rsidRPr="009E6E5C">
        <w:rPr>
          <w:rFonts w:ascii="TH SarabunPSK" w:hAnsi="TH SarabunPSK" w:cs="TH SarabunPSK"/>
          <w:spacing w:val="-8"/>
          <w:sz w:val="32"/>
          <w:szCs w:val="32"/>
          <w:cs/>
        </w:rPr>
        <w:t xml:space="preserve">กำหนดตำแหน่ง </w:t>
      </w:r>
      <w:r w:rsidR="00480E64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</w:t>
      </w:r>
      <w:r w:rsidR="00DF0469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</w:t>
      </w:r>
      <w:r w:rsidR="008B5156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</w:t>
      </w:r>
      <w:r w:rsidR="00480E64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</w:t>
      </w:r>
      <w:r w:rsidR="008B5156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เป็นศาสตราจารย์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</w:t>
      </w:r>
      <w:r w:rsidR="00661E1A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</w:t>
      </w:r>
      <w:r w:rsidR="00661E1A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</w:t>
      </w:r>
      <w:r w:rsidR="001B2356" w:rsidRPr="009E6E5C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953E07" w:rsidRPr="009E6E5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3734C" w:rsidRPr="009E6E5C">
        <w:rPr>
          <w:rFonts w:ascii="TH SarabunPSK" w:hAnsi="TH SarabunPSK" w:cs="TH SarabunPSK"/>
          <w:sz w:val="32"/>
          <w:szCs w:val="32"/>
          <w:cs/>
        </w:rPr>
        <w:t>......</w:t>
      </w:r>
      <w:r w:rsidR="001B2356" w:rsidRPr="009E6E5C">
        <w:rPr>
          <w:rFonts w:ascii="TH SarabunPSK" w:hAnsi="TH SarabunPSK" w:cs="TH SarabunPSK"/>
          <w:sz w:val="32"/>
          <w:szCs w:val="32"/>
          <w:cs/>
        </w:rPr>
        <w:t>.........</w:t>
      </w:r>
      <w:r w:rsidRPr="009E6E5C">
        <w:rPr>
          <w:rFonts w:ascii="TH SarabunPSK" w:hAnsi="TH SarabunPSK" w:cs="TH SarabunPSK"/>
          <w:sz w:val="32"/>
          <w:szCs w:val="32"/>
          <w:cs/>
        </w:rPr>
        <w:t>ได้</w:t>
      </w:r>
      <w:r w:rsidR="00A17F67" w:rsidRPr="009E6E5C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9E6E5C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           </w:t>
      </w:r>
      <w:r w:rsidR="00971BE1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            </w:t>
      </w:r>
      <w:r w:rsidR="00417A4A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</w:t>
      </w:r>
      <w:r w:rsidR="00A3734C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516942" w:rsidRPr="009E6E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D0DD0" w:rsidRPr="009E6E5C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516942" w:rsidRPr="009E6E5C">
        <w:rPr>
          <w:rFonts w:ascii="TH SarabunPSK" w:hAnsi="TH SarabunPSK" w:cs="TH SarabunPSK"/>
          <w:sz w:val="32"/>
          <w:szCs w:val="32"/>
          <w:cs/>
        </w:rPr>
        <w:t>ได้รับเรื่อง /</w:t>
      </w:r>
      <w:r w:rsidR="00971BE1">
        <w:rPr>
          <w:rFonts w:ascii="TH SarabunPSK" w:hAnsi="TH SarabunPSK" w:cs="TH SarabunPSK"/>
          <w:sz w:val="32"/>
          <w:szCs w:val="32"/>
          <w:cs/>
        </w:rPr>
        <w:br/>
      </w:r>
      <w:r w:rsidR="00516942" w:rsidRPr="009E6E5C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E6E5C">
        <w:rPr>
          <w:rFonts w:ascii="TH SarabunPSK" w:hAnsi="TH SarabunPSK" w:cs="TH SarabunPSK"/>
          <w:sz w:val="32"/>
          <w:szCs w:val="32"/>
          <w:cs/>
        </w:rPr>
        <w:t>ได้รับตำรา</w:t>
      </w:r>
      <w:r w:rsidR="005920EE" w:rsidRPr="009E6E5C">
        <w:rPr>
          <w:rFonts w:ascii="TH SarabunPSK" w:hAnsi="TH SarabunPSK" w:cs="TH SarabunPSK"/>
          <w:sz w:val="32"/>
          <w:szCs w:val="32"/>
          <w:cs/>
        </w:rPr>
        <w:t>หรือหนังสือ</w:t>
      </w:r>
      <w:r w:rsidRPr="009E6E5C">
        <w:rPr>
          <w:rFonts w:ascii="TH SarabunPSK" w:hAnsi="TH SarabunPSK" w:cs="TH SarabunPSK"/>
          <w:spacing w:val="-6"/>
          <w:sz w:val="32"/>
          <w:szCs w:val="32"/>
          <w:cs/>
        </w:rPr>
        <w:t>ฉบับ</w:t>
      </w:r>
      <w:r w:rsidR="005920EE" w:rsidRPr="009E6E5C">
        <w:rPr>
          <w:rFonts w:ascii="TH SarabunPSK" w:hAnsi="TH SarabunPSK" w:cs="TH SarabunPSK"/>
          <w:spacing w:val="-6"/>
          <w:sz w:val="32"/>
          <w:szCs w:val="32"/>
          <w:cs/>
        </w:rPr>
        <w:t>ปรับปรุง</w:t>
      </w:r>
      <w:r w:rsidR="00C35E86" w:rsidRPr="009E6E5C">
        <w:rPr>
          <w:rFonts w:ascii="TH SarabunPSK" w:hAnsi="TH SarabunPSK" w:cs="TH SarabunPSK"/>
          <w:spacing w:val="-6"/>
          <w:sz w:val="32"/>
          <w:szCs w:val="32"/>
          <w:cs/>
        </w:rPr>
        <w:t>สมบูรณ์</w:t>
      </w:r>
      <w:r w:rsidR="00516942" w:rsidRPr="009E6E5C">
        <w:rPr>
          <w:rFonts w:ascii="TH SarabunPSK" w:hAnsi="TH SarabunPSK" w:cs="TH SarabunPSK"/>
          <w:spacing w:val="-6"/>
          <w:sz w:val="32"/>
          <w:szCs w:val="32"/>
          <w:cs/>
        </w:rPr>
        <w:t xml:space="preserve"> /</w:t>
      </w:r>
      <w:r w:rsidR="00516942" w:rsidRPr="009E6E5C">
        <w:rPr>
          <w:rFonts w:ascii="TH SarabunPSK" w:hAnsi="TH SarabunPSK" w:cs="TH SarabunPSK"/>
          <w:sz w:val="32"/>
          <w:szCs w:val="32"/>
          <w:cs/>
        </w:rPr>
        <w:t>สภามหาวิทยาลัยได้รับผลงานฉบับเผยแพร่แล้ว /ผลงานได้รับการตีพิมพ์เผยแพร่แล้ว</w:t>
      </w:r>
      <w:r w:rsidRPr="009E6E5C">
        <w:rPr>
          <w:rFonts w:ascii="TH SarabunPSK" w:hAnsi="TH SarabunPSK" w:cs="TH SarabunPSK"/>
          <w:sz w:val="32"/>
          <w:szCs w:val="32"/>
          <w:cs/>
        </w:rPr>
        <w:t>) และให้เสนอ</w:t>
      </w:r>
      <w:r w:rsidR="001E641C" w:rsidRPr="009E6E5C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="001E641C" w:rsidRPr="009E6E5C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E6E5C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พิจารณาให้ความเห็นชอบก่อนนำเสนอ</w:t>
      </w:r>
      <w:r w:rsidR="00971BE1">
        <w:rPr>
          <w:rFonts w:ascii="TH SarabunPSK" w:hAnsi="TH SarabunPSK" w:cs="TH SarabunPSK"/>
          <w:sz w:val="32"/>
          <w:szCs w:val="32"/>
          <w:cs/>
        </w:rPr>
        <w:br/>
      </w:r>
      <w:r w:rsidRPr="009E6E5C">
        <w:rPr>
          <w:rFonts w:ascii="TH SarabunPSK" w:hAnsi="TH SarabunPSK" w:cs="TH SarabunPSK"/>
          <w:sz w:val="32"/>
          <w:szCs w:val="32"/>
          <w:cs/>
        </w:rPr>
        <w:t>ที่ประชุมสภามหาวิทยาลัยพิจารณาต่อไป</w:t>
      </w:r>
    </w:p>
    <w:p w:rsidR="0030479C" w:rsidRPr="009E6E5C" w:rsidRDefault="0030479C" w:rsidP="007B6059">
      <w:pPr>
        <w:rPr>
          <w:rFonts w:ascii="TH SarabunPSK" w:hAnsi="TH SarabunPSK" w:cs="TH SarabunPSK"/>
          <w:sz w:val="10"/>
          <w:szCs w:val="10"/>
        </w:rPr>
      </w:pPr>
    </w:p>
    <w:p w:rsidR="008B5156" w:rsidRPr="009E6E5C" w:rsidRDefault="008B5156" w:rsidP="008B5156">
      <w:pPr>
        <w:pStyle w:val="ListParagraph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 xml:space="preserve">ที่ประชุมพิจารณาแล้วเห็นว่า </w:t>
      </w:r>
      <w:r w:rsidR="00953E07" w:rsidRPr="009E6E5C">
        <w:rPr>
          <w:rFonts w:ascii="TH SarabunPSK" w:hAnsi="TH SarabunPSK" w:cs="TH SarabunPSK"/>
          <w:sz w:val="32"/>
          <w:szCs w:val="32"/>
          <w:cs/>
        </w:rPr>
        <w:t>งานวิจัย /ผลงานทางวิชาการในลักษณะอื่น /ตำรา /หนังสือ  ผลงานวิชาการรับใช้สังคม</w:t>
      </w:r>
      <w:r w:rsidR="00971B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971BE1">
        <w:rPr>
          <w:rFonts w:ascii="TH SarabunPSK" w:hAnsi="TH SarabunPSK" w:cs="TH SarabunPSK"/>
          <w:b/>
          <w:bCs/>
          <w:sz w:val="32"/>
          <w:szCs w:val="32"/>
          <w:cs/>
        </w:rPr>
        <w:t>ไม่อยู่</w:t>
      </w:r>
      <w:r w:rsidRPr="009E6E5C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 และ</w:t>
      </w:r>
      <w:r w:rsidR="0097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BE1">
        <w:rPr>
          <w:rFonts w:ascii="TH SarabunPSK" w:hAnsi="TH SarabunPSK" w:cs="TH SarabunPSK"/>
          <w:b/>
          <w:bCs/>
          <w:sz w:val="32"/>
          <w:szCs w:val="32"/>
          <w:cs/>
        </w:rPr>
        <w:t>(พบ/ไม่พบ)</w:t>
      </w:r>
      <w:r w:rsidR="00971BE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ว่าผู้เสนอขอมีการละเมิดจริยธรรมและจรรยาบรรณทางวิชาการตามเกณฑ์ที่สภามหาวิทยาลัยกำหนด จึงเห็นว่า</w:t>
      </w:r>
      <w:r w:rsidR="00422548" w:rsidRPr="009E6E5C">
        <w:rPr>
          <w:rFonts w:ascii="TH SarabunPSK" w:hAnsi="TH SarabunPSK" w:cs="TH SarabunPSK"/>
          <w:sz w:val="32"/>
          <w:szCs w:val="32"/>
          <w:cs/>
        </w:rPr>
        <w:t>ยัง</w:t>
      </w:r>
      <w:r w:rsidR="002C686E" w:rsidRPr="009E6E5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  <w:r w:rsidRPr="00971BE1">
        <w:rPr>
          <w:rFonts w:ascii="TH SarabunPSK" w:hAnsi="TH SarabunPSK" w:cs="TH SarabunPSK"/>
          <w:b/>
          <w:bCs/>
          <w:sz w:val="32"/>
          <w:szCs w:val="32"/>
          <w:cs/>
        </w:rPr>
        <w:t>ไม่สมควร</w:t>
      </w:r>
      <w:r w:rsidR="002C686E" w:rsidRPr="009E6E5C">
        <w:rPr>
          <w:rFonts w:ascii="TH SarabunPSK" w:hAnsi="TH SarabunPSK" w:cs="TH SarabunPSK"/>
          <w:sz w:val="32"/>
          <w:szCs w:val="32"/>
          <w:cs/>
        </w:rPr>
        <w:t>กำหนดตำแหน่ง</w:t>
      </w:r>
      <w:r w:rsidR="00971BE1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เป็นศาสตราจารย์</w:t>
      </w:r>
      <w:r w:rsidR="00971BE1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</w:t>
      </w:r>
      <w:r w:rsidRPr="009E6E5C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="00971BE1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</w:t>
      </w:r>
      <w:r w:rsidR="001B2356" w:rsidRPr="009E6E5C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971BE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B5156" w:rsidRPr="009E6E5C" w:rsidRDefault="008B5156" w:rsidP="008B51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220C" w:rsidRPr="009E6E5C" w:rsidRDefault="0011220C" w:rsidP="008B51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7DF6" w:rsidRPr="009E6E5C" w:rsidRDefault="003C7DF6" w:rsidP="00CA1656">
      <w:pPr>
        <w:ind w:right="-330" w:firstLine="720"/>
        <w:rPr>
          <w:rFonts w:ascii="TH SarabunPSK" w:hAnsi="TH SarabunPSK" w:cs="TH SarabunPSK"/>
          <w:sz w:val="32"/>
          <w:szCs w:val="32"/>
          <w:cs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024883" w:rsidRPr="009E6E5C">
        <w:rPr>
          <w:rFonts w:ascii="TH SarabunPSK" w:hAnsi="TH SarabunPSK" w:cs="TH SarabunPSK"/>
          <w:sz w:val="32"/>
          <w:szCs w:val="32"/>
          <w:cs/>
        </w:rPr>
        <w:t>ประธาน</w:t>
      </w:r>
      <w:r w:rsidR="00CA165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C7DF6" w:rsidRDefault="005F4005" w:rsidP="003C7D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5F4005" w:rsidRPr="009E6E5C" w:rsidRDefault="005F4005" w:rsidP="003C7DF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C7DF6" w:rsidRPr="009E6E5C" w:rsidRDefault="003C7DF6" w:rsidP="0011220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C7DF6" w:rsidRDefault="003C7DF6" w:rsidP="003C7DF6">
      <w:pPr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="00CA165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5F4005" w:rsidRPr="009E6E5C" w:rsidRDefault="005F4005" w:rsidP="003C7DF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251F" w:rsidRPr="009E6E5C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="00BA251F" w:rsidRPr="009E6E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A251F" w:rsidRDefault="00CA1656" w:rsidP="00BA251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BA251F" w:rsidRPr="009E6E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BA251F"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19361E" w:rsidRPr="009E6E5C" w:rsidRDefault="0019361E" w:rsidP="0019361E">
      <w:pPr>
        <w:rPr>
          <w:rFonts w:ascii="TH SarabunPSK" w:hAnsi="TH SarabunPSK" w:cs="TH SarabunPSK"/>
          <w:sz w:val="32"/>
          <w:szCs w:val="32"/>
        </w:rPr>
      </w:pPr>
    </w:p>
    <w:p w:rsidR="0019361E" w:rsidRPr="009E6E5C" w:rsidRDefault="0019361E" w:rsidP="0019361E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9361E" w:rsidRDefault="0019361E" w:rsidP="0019361E">
      <w:pPr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(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19361E" w:rsidRPr="009E6E5C" w:rsidRDefault="0019361E" w:rsidP="0019361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361E" w:rsidRPr="009E6E5C" w:rsidRDefault="0019361E" w:rsidP="0019361E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9361E" w:rsidRDefault="0019361E" w:rsidP="001936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5F4005" w:rsidRPr="009E6E5C" w:rsidRDefault="005F4005" w:rsidP="00BA251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361E" w:rsidRPr="009E6E5C" w:rsidRDefault="0019361E" w:rsidP="0019361E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9361E" w:rsidRDefault="0019361E" w:rsidP="0019361E">
      <w:pPr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E6E5C">
        <w:rPr>
          <w:rFonts w:ascii="TH SarabunPSK" w:hAnsi="TH SarabunPSK" w:cs="TH SarabunPSK"/>
          <w:sz w:val="32"/>
          <w:szCs w:val="32"/>
          <w:cs/>
        </w:rPr>
        <w:t>(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Pr="009E6E5C">
        <w:rPr>
          <w:rFonts w:ascii="TH SarabunPSK" w:hAnsi="TH SarabunPSK" w:cs="TH SarabunPSK"/>
          <w:sz w:val="32"/>
          <w:szCs w:val="32"/>
          <w:cs/>
        </w:rPr>
        <w:t>)</w:t>
      </w:r>
    </w:p>
    <w:p w:rsidR="00DA448C" w:rsidRPr="009E6E5C" w:rsidRDefault="000D6688" w:rsidP="006D2A0F">
      <w:pPr>
        <w:spacing w:before="360"/>
        <w:ind w:firstLine="720"/>
        <w:rPr>
          <w:rFonts w:ascii="TH SarabunPSK" w:hAnsi="TH SarabunPSK" w:cs="TH SarabunPSK"/>
          <w:sz w:val="32"/>
          <w:szCs w:val="32"/>
        </w:rPr>
      </w:pP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Pr="009E6E5C">
        <w:rPr>
          <w:rFonts w:ascii="TH SarabunPSK" w:hAnsi="TH SarabunPSK" w:cs="TH SarabunPSK"/>
          <w:sz w:val="32"/>
          <w:szCs w:val="32"/>
          <w:cs/>
        </w:rPr>
        <w:tab/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ab/>
      </w:r>
      <w:r w:rsidR="001936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วันที่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เดือน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                            </w:t>
      </w:r>
      <w:r w:rsidR="00510058" w:rsidRPr="009E6E5C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>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>พ.ศ.</w:t>
      </w:r>
      <w:r w:rsidR="005F4005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3C7DF6" w:rsidRPr="009E6E5C">
        <w:rPr>
          <w:rFonts w:ascii="TH SarabunPSK" w:hAnsi="TH SarabunPSK" w:cs="TH SarabunPSK"/>
          <w:sz w:val="32"/>
          <w:szCs w:val="32"/>
          <w:cs/>
        </w:rPr>
        <w:tab/>
      </w:r>
    </w:p>
    <w:sectPr w:rsidR="00DA448C" w:rsidRPr="009E6E5C" w:rsidSect="001A5253">
      <w:headerReference w:type="even" r:id="rId8"/>
      <w:headerReference w:type="default" r:id="rId9"/>
      <w:pgSz w:w="11906" w:h="16838" w:code="9"/>
      <w:pgMar w:top="1134" w:right="1440" w:bottom="289" w:left="1440" w:header="289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21" w:rsidRDefault="004B6B21">
      <w:r>
        <w:separator/>
      </w:r>
    </w:p>
  </w:endnote>
  <w:endnote w:type="continuationSeparator" w:id="0">
    <w:p w:rsidR="004B6B21" w:rsidRDefault="004B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21" w:rsidRDefault="004B6B21">
      <w:r>
        <w:separator/>
      </w:r>
    </w:p>
  </w:footnote>
  <w:footnote w:type="continuationSeparator" w:id="0">
    <w:p w:rsidR="004B6B21" w:rsidRDefault="004B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E1" w:rsidRDefault="00971BE1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1BE1" w:rsidRDefault="00971BE1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E1" w:rsidRPr="00ED2873" w:rsidRDefault="00971BE1">
    <w:pPr>
      <w:pStyle w:val="Header"/>
      <w:jc w:val="right"/>
      <w:rPr>
        <w:rFonts w:ascii="TH SarabunPSK" w:hAnsi="TH SarabunPSK" w:cs="TH SarabunPSK"/>
        <w:sz w:val="28"/>
      </w:rPr>
    </w:pPr>
    <w:r w:rsidRPr="00ED2873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D2873">
      <w:rPr>
        <w:rFonts w:ascii="TH SarabunPSK" w:hAnsi="TH SarabunPSK" w:cs="TH SarabunPSK"/>
        <w:sz w:val="28"/>
        <w:cs/>
      </w:rPr>
      <w:t>วจ</w:t>
    </w:r>
    <w:proofErr w:type="spellEnd"/>
    <w:r w:rsidRPr="00ED2873">
      <w:rPr>
        <w:rFonts w:ascii="TH SarabunPSK" w:hAnsi="TH SarabunPSK" w:cs="TH SarabunPSK"/>
        <w:sz w:val="28"/>
        <w:cs/>
      </w:rPr>
      <w:t>.</w:t>
    </w:r>
    <w:r>
      <w:rPr>
        <w:rFonts w:ascii="TH SarabunPSK" w:hAnsi="TH SarabunPSK" w:cs="TH SarabunPSK"/>
        <w:sz w:val="28"/>
      </w:rPr>
      <w:t>2</w:t>
    </w:r>
    <w:r w:rsidR="002A1B1B">
      <w:rPr>
        <w:rFonts w:ascii="TH SarabunPSK" w:hAnsi="TH SarabunPSK" w:cs="TH SarabunPSK"/>
        <w:sz w:val="28"/>
      </w:rPr>
      <w:t>5-1</w:t>
    </w:r>
    <w:r w:rsidRPr="00ED2873">
      <w:rPr>
        <w:rFonts w:ascii="TH SarabunPSK" w:hAnsi="TH SarabunPSK" w:cs="TH SarabunPSK"/>
        <w:sz w:val="28"/>
        <w:cs/>
      </w:rPr>
      <w:t xml:space="preserve"> (สำหรับ</w:t>
    </w:r>
    <w:r>
      <w:rPr>
        <w:rFonts w:ascii="TH SarabunPSK" w:hAnsi="TH SarabunPSK" w:cs="TH SarabunPSK" w:hint="cs"/>
        <w:sz w:val="28"/>
        <w:cs/>
      </w:rPr>
      <w:t>ตำแหน่งศาสตราจารย์</w:t>
    </w:r>
    <w:r w:rsidRPr="00ED2873">
      <w:rPr>
        <w:rFonts w:ascii="TH SarabunPSK" w:hAnsi="TH SarabunPSK" w:cs="TH SarabunPSK"/>
        <w:sz w:val="28"/>
        <w:cs/>
      </w:rPr>
      <w:t>)</w:t>
    </w:r>
    <w:r w:rsidRPr="00ED2873">
      <w:rPr>
        <w:rFonts w:ascii="TH SarabunPSK" w:hAnsi="TH SarabunPSK" w:cs="TH SarabunPSK"/>
        <w:sz w:val="28"/>
      </w:rPr>
      <w:t xml:space="preserve"> </w:t>
    </w:r>
    <w:r w:rsidRPr="00ED2873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12913264"/>
        <w:docPartObj>
          <w:docPartGallery w:val="Page Numbers (Top of Page)"/>
          <w:docPartUnique/>
        </w:docPartObj>
      </w:sdtPr>
      <w:sdtEndPr/>
      <w:sdtContent>
        <w:r w:rsidRPr="00ED2873">
          <w:rPr>
            <w:rFonts w:ascii="TH SarabunPSK" w:hAnsi="TH SarabunPSK" w:cs="TH SarabunPSK"/>
            <w:sz w:val="28"/>
          </w:rPr>
          <w:fldChar w:fldCharType="begin"/>
        </w:r>
        <w:r w:rsidRPr="00ED287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D2873">
          <w:rPr>
            <w:rFonts w:ascii="TH SarabunPSK" w:hAnsi="TH SarabunPSK" w:cs="TH SarabunPSK"/>
            <w:sz w:val="28"/>
          </w:rPr>
          <w:fldChar w:fldCharType="separate"/>
        </w:r>
        <w:r w:rsidR="007C2B54">
          <w:rPr>
            <w:rFonts w:ascii="TH SarabunPSK" w:hAnsi="TH SarabunPSK" w:cs="TH SarabunPSK"/>
            <w:noProof/>
            <w:sz w:val="28"/>
          </w:rPr>
          <w:t>5</w:t>
        </w:r>
        <w:r w:rsidRPr="00ED2873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971BE1" w:rsidRPr="00D662C9" w:rsidRDefault="00971BE1" w:rsidP="00143F73">
    <w:pPr>
      <w:rPr>
        <w:rFonts w:ascii="Tahoma" w:hAnsi="Tahoma" w:cs="Tahoma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E34"/>
    <w:multiLevelType w:val="hybridMultilevel"/>
    <w:tmpl w:val="45785962"/>
    <w:lvl w:ilvl="0" w:tplc="37A63F1A">
      <w:start w:val="1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Batang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55842"/>
    <w:multiLevelType w:val="hybridMultilevel"/>
    <w:tmpl w:val="5EF08628"/>
    <w:lvl w:ilvl="0" w:tplc="4336D37E">
      <w:start w:val="1"/>
      <w:numFmt w:val="decimal"/>
      <w:lvlText w:val="%1."/>
      <w:lvlJc w:val="left"/>
      <w:pPr>
        <w:ind w:left="234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66569"/>
    <w:multiLevelType w:val="hybridMultilevel"/>
    <w:tmpl w:val="9D18298C"/>
    <w:lvl w:ilvl="0" w:tplc="42EE1E6E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386323E"/>
    <w:multiLevelType w:val="hybridMultilevel"/>
    <w:tmpl w:val="BC60497E"/>
    <w:lvl w:ilvl="0" w:tplc="7F16E26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0329B"/>
    <w:rsid w:val="000064B2"/>
    <w:rsid w:val="00011B62"/>
    <w:rsid w:val="00021276"/>
    <w:rsid w:val="00021F6F"/>
    <w:rsid w:val="00024883"/>
    <w:rsid w:val="000259EB"/>
    <w:rsid w:val="00026AEB"/>
    <w:rsid w:val="00030FE5"/>
    <w:rsid w:val="00062191"/>
    <w:rsid w:val="00064AD6"/>
    <w:rsid w:val="00074B82"/>
    <w:rsid w:val="000779C3"/>
    <w:rsid w:val="000806EB"/>
    <w:rsid w:val="00086A08"/>
    <w:rsid w:val="00094FE4"/>
    <w:rsid w:val="000A33C9"/>
    <w:rsid w:val="000A47A5"/>
    <w:rsid w:val="000B1656"/>
    <w:rsid w:val="000B165F"/>
    <w:rsid w:val="000B1B8F"/>
    <w:rsid w:val="000C00AF"/>
    <w:rsid w:val="000C0FD2"/>
    <w:rsid w:val="000C6194"/>
    <w:rsid w:val="000D6688"/>
    <w:rsid w:val="000E7060"/>
    <w:rsid w:val="000F31CD"/>
    <w:rsid w:val="000F721A"/>
    <w:rsid w:val="001008EF"/>
    <w:rsid w:val="00102811"/>
    <w:rsid w:val="0010294D"/>
    <w:rsid w:val="00106A0D"/>
    <w:rsid w:val="001074EB"/>
    <w:rsid w:val="0011220C"/>
    <w:rsid w:val="00114914"/>
    <w:rsid w:val="001201DA"/>
    <w:rsid w:val="00125292"/>
    <w:rsid w:val="00134EA2"/>
    <w:rsid w:val="00140173"/>
    <w:rsid w:val="00141328"/>
    <w:rsid w:val="00143F73"/>
    <w:rsid w:val="00144CBB"/>
    <w:rsid w:val="0014764D"/>
    <w:rsid w:val="001552A4"/>
    <w:rsid w:val="001556DB"/>
    <w:rsid w:val="00182683"/>
    <w:rsid w:val="00183E93"/>
    <w:rsid w:val="0019361E"/>
    <w:rsid w:val="00197546"/>
    <w:rsid w:val="001A5253"/>
    <w:rsid w:val="001B2356"/>
    <w:rsid w:val="001B44F5"/>
    <w:rsid w:val="001D226B"/>
    <w:rsid w:val="001D40AA"/>
    <w:rsid w:val="001D7CF1"/>
    <w:rsid w:val="001E1084"/>
    <w:rsid w:val="001E313A"/>
    <w:rsid w:val="001E641C"/>
    <w:rsid w:val="001F5C63"/>
    <w:rsid w:val="00204AAA"/>
    <w:rsid w:val="00212F2A"/>
    <w:rsid w:val="00221482"/>
    <w:rsid w:val="00242603"/>
    <w:rsid w:val="00243E29"/>
    <w:rsid w:val="00253DEE"/>
    <w:rsid w:val="00256DD6"/>
    <w:rsid w:val="00262B2F"/>
    <w:rsid w:val="00266088"/>
    <w:rsid w:val="00271007"/>
    <w:rsid w:val="00275505"/>
    <w:rsid w:val="00277B85"/>
    <w:rsid w:val="002854AB"/>
    <w:rsid w:val="00290E1A"/>
    <w:rsid w:val="00291EAD"/>
    <w:rsid w:val="00297CA4"/>
    <w:rsid w:val="002A1B1B"/>
    <w:rsid w:val="002A4EE7"/>
    <w:rsid w:val="002B17F6"/>
    <w:rsid w:val="002B41B7"/>
    <w:rsid w:val="002B4A1B"/>
    <w:rsid w:val="002C2878"/>
    <w:rsid w:val="002C2976"/>
    <w:rsid w:val="002C686E"/>
    <w:rsid w:val="002F5827"/>
    <w:rsid w:val="002F6FE0"/>
    <w:rsid w:val="0030280E"/>
    <w:rsid w:val="0030479C"/>
    <w:rsid w:val="00305532"/>
    <w:rsid w:val="00320BC1"/>
    <w:rsid w:val="00324417"/>
    <w:rsid w:val="00350A14"/>
    <w:rsid w:val="00351F70"/>
    <w:rsid w:val="003555ED"/>
    <w:rsid w:val="00355C27"/>
    <w:rsid w:val="003573F7"/>
    <w:rsid w:val="00397680"/>
    <w:rsid w:val="003A1DD5"/>
    <w:rsid w:val="003A2D39"/>
    <w:rsid w:val="003A7A6B"/>
    <w:rsid w:val="003B4366"/>
    <w:rsid w:val="003C37DD"/>
    <w:rsid w:val="003C7DF6"/>
    <w:rsid w:val="003D5C9C"/>
    <w:rsid w:val="003F1872"/>
    <w:rsid w:val="003F44E3"/>
    <w:rsid w:val="00411955"/>
    <w:rsid w:val="00417A4A"/>
    <w:rsid w:val="00417EE6"/>
    <w:rsid w:val="00422548"/>
    <w:rsid w:val="004258B9"/>
    <w:rsid w:val="0045606C"/>
    <w:rsid w:val="00480E64"/>
    <w:rsid w:val="004A464A"/>
    <w:rsid w:val="004B6B21"/>
    <w:rsid w:val="004C3C3D"/>
    <w:rsid w:val="004C5ADF"/>
    <w:rsid w:val="004D0DD0"/>
    <w:rsid w:val="004E38B5"/>
    <w:rsid w:val="004E3A44"/>
    <w:rsid w:val="004F19B3"/>
    <w:rsid w:val="004F55BF"/>
    <w:rsid w:val="00510058"/>
    <w:rsid w:val="0051115F"/>
    <w:rsid w:val="005138CA"/>
    <w:rsid w:val="005149D7"/>
    <w:rsid w:val="00516942"/>
    <w:rsid w:val="00516A40"/>
    <w:rsid w:val="00531A8E"/>
    <w:rsid w:val="00535F19"/>
    <w:rsid w:val="00537414"/>
    <w:rsid w:val="00544992"/>
    <w:rsid w:val="005557EA"/>
    <w:rsid w:val="005645A6"/>
    <w:rsid w:val="005704C3"/>
    <w:rsid w:val="0058066D"/>
    <w:rsid w:val="005869B2"/>
    <w:rsid w:val="005920EE"/>
    <w:rsid w:val="005A0275"/>
    <w:rsid w:val="005B1DE4"/>
    <w:rsid w:val="005C1215"/>
    <w:rsid w:val="005C25DC"/>
    <w:rsid w:val="005E2B3E"/>
    <w:rsid w:val="005F4005"/>
    <w:rsid w:val="005F4CD9"/>
    <w:rsid w:val="00605E4C"/>
    <w:rsid w:val="00621657"/>
    <w:rsid w:val="006223A4"/>
    <w:rsid w:val="006303B2"/>
    <w:rsid w:val="006435EF"/>
    <w:rsid w:val="00643A61"/>
    <w:rsid w:val="006506C3"/>
    <w:rsid w:val="006514B5"/>
    <w:rsid w:val="00652641"/>
    <w:rsid w:val="00657F48"/>
    <w:rsid w:val="00661E1A"/>
    <w:rsid w:val="006625F2"/>
    <w:rsid w:val="00666EA5"/>
    <w:rsid w:val="00672471"/>
    <w:rsid w:val="00676652"/>
    <w:rsid w:val="00681FB9"/>
    <w:rsid w:val="00684CDE"/>
    <w:rsid w:val="006951F5"/>
    <w:rsid w:val="006A0739"/>
    <w:rsid w:val="006A28D0"/>
    <w:rsid w:val="006B3179"/>
    <w:rsid w:val="006B7872"/>
    <w:rsid w:val="006D2A0F"/>
    <w:rsid w:val="006D5041"/>
    <w:rsid w:val="006D7B0F"/>
    <w:rsid w:val="006F442F"/>
    <w:rsid w:val="0070199E"/>
    <w:rsid w:val="00714206"/>
    <w:rsid w:val="00717169"/>
    <w:rsid w:val="00727BD4"/>
    <w:rsid w:val="007339E1"/>
    <w:rsid w:val="00735D0B"/>
    <w:rsid w:val="0074053C"/>
    <w:rsid w:val="007438CF"/>
    <w:rsid w:val="007521FA"/>
    <w:rsid w:val="00753C2E"/>
    <w:rsid w:val="007556C0"/>
    <w:rsid w:val="007725B7"/>
    <w:rsid w:val="00787608"/>
    <w:rsid w:val="00790405"/>
    <w:rsid w:val="00793E41"/>
    <w:rsid w:val="0079704F"/>
    <w:rsid w:val="007A459B"/>
    <w:rsid w:val="007B6059"/>
    <w:rsid w:val="007B7990"/>
    <w:rsid w:val="007C2B54"/>
    <w:rsid w:val="007C61B5"/>
    <w:rsid w:val="007C715B"/>
    <w:rsid w:val="007D3EE3"/>
    <w:rsid w:val="007F6A7B"/>
    <w:rsid w:val="00816E38"/>
    <w:rsid w:val="00822036"/>
    <w:rsid w:val="00831298"/>
    <w:rsid w:val="00836668"/>
    <w:rsid w:val="00844CAF"/>
    <w:rsid w:val="00856F5E"/>
    <w:rsid w:val="008775E1"/>
    <w:rsid w:val="00885BCC"/>
    <w:rsid w:val="00894A08"/>
    <w:rsid w:val="00897472"/>
    <w:rsid w:val="008A12B9"/>
    <w:rsid w:val="008B5156"/>
    <w:rsid w:val="008B6C36"/>
    <w:rsid w:val="00901DA6"/>
    <w:rsid w:val="009038AB"/>
    <w:rsid w:val="00913AED"/>
    <w:rsid w:val="009300AB"/>
    <w:rsid w:val="0093158A"/>
    <w:rsid w:val="0093515C"/>
    <w:rsid w:val="00935BA8"/>
    <w:rsid w:val="0094075D"/>
    <w:rsid w:val="00942697"/>
    <w:rsid w:val="00947AEA"/>
    <w:rsid w:val="00952768"/>
    <w:rsid w:val="00953E07"/>
    <w:rsid w:val="0095586B"/>
    <w:rsid w:val="00957BBB"/>
    <w:rsid w:val="00961EDF"/>
    <w:rsid w:val="00962B8C"/>
    <w:rsid w:val="00965FDE"/>
    <w:rsid w:val="00967E37"/>
    <w:rsid w:val="00971BE1"/>
    <w:rsid w:val="00984BC5"/>
    <w:rsid w:val="00993515"/>
    <w:rsid w:val="009A5A92"/>
    <w:rsid w:val="009C6D3C"/>
    <w:rsid w:val="009E6E5C"/>
    <w:rsid w:val="00A074AB"/>
    <w:rsid w:val="00A129D9"/>
    <w:rsid w:val="00A14FE0"/>
    <w:rsid w:val="00A171C4"/>
    <w:rsid w:val="00A17F67"/>
    <w:rsid w:val="00A3734C"/>
    <w:rsid w:val="00A53CA6"/>
    <w:rsid w:val="00A56BB3"/>
    <w:rsid w:val="00A56EFB"/>
    <w:rsid w:val="00A62CCB"/>
    <w:rsid w:val="00A6507F"/>
    <w:rsid w:val="00A7254D"/>
    <w:rsid w:val="00A725D0"/>
    <w:rsid w:val="00A77116"/>
    <w:rsid w:val="00A80B49"/>
    <w:rsid w:val="00A821BB"/>
    <w:rsid w:val="00A832B1"/>
    <w:rsid w:val="00A85C0A"/>
    <w:rsid w:val="00AC2A28"/>
    <w:rsid w:val="00AD2E5E"/>
    <w:rsid w:val="00AE6D23"/>
    <w:rsid w:val="00B00CDC"/>
    <w:rsid w:val="00B1103C"/>
    <w:rsid w:val="00B23111"/>
    <w:rsid w:val="00B418BD"/>
    <w:rsid w:val="00B423BC"/>
    <w:rsid w:val="00B5044D"/>
    <w:rsid w:val="00B67CED"/>
    <w:rsid w:val="00B7699F"/>
    <w:rsid w:val="00B91308"/>
    <w:rsid w:val="00BA251F"/>
    <w:rsid w:val="00BC469A"/>
    <w:rsid w:val="00BC4736"/>
    <w:rsid w:val="00BC532D"/>
    <w:rsid w:val="00BD06A9"/>
    <w:rsid w:val="00BE5665"/>
    <w:rsid w:val="00BF32F9"/>
    <w:rsid w:val="00C16464"/>
    <w:rsid w:val="00C237C4"/>
    <w:rsid w:val="00C2417F"/>
    <w:rsid w:val="00C35E86"/>
    <w:rsid w:val="00C36DDB"/>
    <w:rsid w:val="00C41980"/>
    <w:rsid w:val="00C43016"/>
    <w:rsid w:val="00C44CCE"/>
    <w:rsid w:val="00C50221"/>
    <w:rsid w:val="00C52FD3"/>
    <w:rsid w:val="00C61125"/>
    <w:rsid w:val="00C64AF8"/>
    <w:rsid w:val="00C6672A"/>
    <w:rsid w:val="00C86F17"/>
    <w:rsid w:val="00C914C3"/>
    <w:rsid w:val="00C92CD4"/>
    <w:rsid w:val="00C92F4B"/>
    <w:rsid w:val="00C9662F"/>
    <w:rsid w:val="00CA1656"/>
    <w:rsid w:val="00CA594B"/>
    <w:rsid w:val="00CC5D3B"/>
    <w:rsid w:val="00CD7B8D"/>
    <w:rsid w:val="00CE04E6"/>
    <w:rsid w:val="00CE4BE6"/>
    <w:rsid w:val="00CE65E2"/>
    <w:rsid w:val="00CF6FA1"/>
    <w:rsid w:val="00D1411F"/>
    <w:rsid w:val="00D50A7C"/>
    <w:rsid w:val="00D662C9"/>
    <w:rsid w:val="00D758B2"/>
    <w:rsid w:val="00D9680A"/>
    <w:rsid w:val="00DA448C"/>
    <w:rsid w:val="00DA699E"/>
    <w:rsid w:val="00DE0E2B"/>
    <w:rsid w:val="00DE43A1"/>
    <w:rsid w:val="00DE78BF"/>
    <w:rsid w:val="00DF0469"/>
    <w:rsid w:val="00DF0C8B"/>
    <w:rsid w:val="00E00E01"/>
    <w:rsid w:val="00E10C4B"/>
    <w:rsid w:val="00E14102"/>
    <w:rsid w:val="00E249DF"/>
    <w:rsid w:val="00E37497"/>
    <w:rsid w:val="00E40011"/>
    <w:rsid w:val="00E451F8"/>
    <w:rsid w:val="00E60D3E"/>
    <w:rsid w:val="00E647D7"/>
    <w:rsid w:val="00E739A8"/>
    <w:rsid w:val="00E97B40"/>
    <w:rsid w:val="00EA1820"/>
    <w:rsid w:val="00EB2F74"/>
    <w:rsid w:val="00ED2873"/>
    <w:rsid w:val="00ED4D38"/>
    <w:rsid w:val="00EE5EDF"/>
    <w:rsid w:val="00EF5296"/>
    <w:rsid w:val="00F17066"/>
    <w:rsid w:val="00F26E14"/>
    <w:rsid w:val="00F4499D"/>
    <w:rsid w:val="00F511F7"/>
    <w:rsid w:val="00F64E3C"/>
    <w:rsid w:val="00F65E55"/>
    <w:rsid w:val="00F72166"/>
    <w:rsid w:val="00F77E05"/>
    <w:rsid w:val="00F9050A"/>
    <w:rsid w:val="00FB4FB8"/>
    <w:rsid w:val="00FE0626"/>
    <w:rsid w:val="00FE50C2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EB8E16-C708-448B-B1C8-A263202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72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62C9"/>
    <w:rPr>
      <w:rFonts w:eastAsia="Batang"/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8B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0CB1-7A60-48D6-AF57-A9538AB1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3259</Words>
  <Characters>18578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5</cp:revision>
  <cp:lastPrinted>2021-03-09T08:47:00Z</cp:lastPrinted>
  <dcterms:created xsi:type="dcterms:W3CDTF">2021-03-12T04:30:00Z</dcterms:created>
  <dcterms:modified xsi:type="dcterms:W3CDTF">2021-03-12T07:40:00Z</dcterms:modified>
</cp:coreProperties>
</file>