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435" w:rsidRDefault="003D3397" w:rsidP="007930A8">
      <w:pPr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 w:hint="cs"/>
          <w:b/>
          <w:bCs/>
          <w:sz w:val="22"/>
          <w:szCs w:val="22"/>
          <w:cs/>
        </w:rPr>
        <w:t xml:space="preserve"> </w:t>
      </w:r>
    </w:p>
    <w:tbl>
      <w:tblPr>
        <w:tblW w:w="9738" w:type="dxa"/>
        <w:tblLayout w:type="fixed"/>
        <w:tblLook w:val="04A0" w:firstRow="1" w:lastRow="0" w:firstColumn="1" w:lastColumn="0" w:noHBand="0" w:noVBand="1"/>
      </w:tblPr>
      <w:tblGrid>
        <w:gridCol w:w="378"/>
        <w:gridCol w:w="1266"/>
        <w:gridCol w:w="3567"/>
        <w:gridCol w:w="3544"/>
        <w:gridCol w:w="567"/>
        <w:gridCol w:w="416"/>
      </w:tblGrid>
      <w:tr w:rsidR="00F21435" w:rsidRPr="0012360D" w:rsidTr="00916D33">
        <w:tc>
          <w:tcPr>
            <w:tcW w:w="9738" w:type="dxa"/>
            <w:gridSpan w:val="6"/>
          </w:tcPr>
          <w:p w:rsidR="00F21435" w:rsidRPr="0012360D" w:rsidRDefault="00F21435" w:rsidP="00FA5386">
            <w:pPr>
              <w:spacing w:line="360" w:lineRule="auto"/>
              <w:rPr>
                <w:rFonts w:ascii="TH SarabunPSK" w:hAnsi="TH SarabunPSK" w:cs="TH SarabunPSK"/>
                <w:sz w:val="28"/>
                <w:cs/>
              </w:rPr>
            </w:pPr>
            <w:r w:rsidRPr="007D6AAF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ชื่อผู้เสนอขอ</w:t>
            </w:r>
            <w:r w:rsidRPr="0012360D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</w:t>
            </w:r>
            <w:r w:rsidR="00D81E4B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</w:t>
            </w:r>
          </w:p>
        </w:tc>
      </w:tr>
      <w:tr w:rsidR="00F21435" w:rsidRPr="0012360D" w:rsidTr="00916D33">
        <w:tc>
          <w:tcPr>
            <w:tcW w:w="9738" w:type="dxa"/>
            <w:gridSpan w:val="6"/>
          </w:tcPr>
          <w:p w:rsidR="00F21435" w:rsidRPr="0012360D" w:rsidRDefault="00F21435" w:rsidP="007E6233">
            <w:pPr>
              <w:spacing w:line="360" w:lineRule="auto"/>
              <w:rPr>
                <w:rFonts w:ascii="TH SarabunPSK" w:hAnsi="TH SarabunPSK" w:cs="TH SarabunPSK"/>
                <w:sz w:val="28"/>
                <w:cs/>
              </w:rPr>
            </w:pPr>
            <w:r w:rsidRPr="007D6AAF">
              <w:rPr>
                <w:rFonts w:ascii="TH SarabunPSK" w:hAnsi="TH SarabunPSK" w:cs="TH SarabunPSK"/>
                <w:b/>
                <w:bCs/>
                <w:sz w:val="28"/>
                <w:cs/>
              </w:rPr>
              <w:t>ขอกำหนดตำแหน่ง</w:t>
            </w:r>
            <w:r w:rsidRPr="0012360D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7E6233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12360D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12360D">
              <w:rPr>
                <w:rFonts w:ascii="TH SarabunPSK" w:hAnsi="TH SarabunPSK" w:cs="TH SarabunPSK"/>
                <w:sz w:val="28"/>
                <w:cs/>
              </w:rPr>
              <w:t xml:space="preserve"> ผู้ช่วยศาสตราจารย์        </w:t>
            </w:r>
            <w:r w:rsidRPr="0012360D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12360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2360D">
              <w:rPr>
                <w:rFonts w:ascii="TH SarabunPSK" w:hAnsi="TH SarabunPSK" w:cs="TH SarabunPSK"/>
                <w:sz w:val="28"/>
                <w:cs/>
              </w:rPr>
              <w:t xml:space="preserve">รองศาสตราจารย์         </w:t>
            </w:r>
            <w:r w:rsidRPr="0012360D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12360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2360D">
              <w:rPr>
                <w:rFonts w:ascii="TH SarabunPSK" w:hAnsi="TH SarabunPSK" w:cs="TH SarabunPSK"/>
                <w:sz w:val="28"/>
                <w:cs/>
              </w:rPr>
              <w:t>ศาสตราจารย์</w:t>
            </w:r>
            <w:r w:rsidR="007E623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2360D">
              <w:rPr>
                <w:rFonts w:ascii="TH SarabunPSK" w:hAnsi="TH SarabunPSK" w:cs="TH SarabunPSK"/>
                <w:sz w:val="28"/>
                <w:cs/>
              </w:rPr>
              <w:t xml:space="preserve">                         </w:t>
            </w:r>
          </w:p>
        </w:tc>
      </w:tr>
      <w:tr w:rsidR="00F21435" w:rsidRPr="0012360D" w:rsidTr="00916D33">
        <w:tc>
          <w:tcPr>
            <w:tcW w:w="9738" w:type="dxa"/>
            <w:gridSpan w:val="6"/>
          </w:tcPr>
          <w:p w:rsidR="00FA5386" w:rsidRDefault="00F21435" w:rsidP="00FA5386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7D6AAF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</w:t>
            </w:r>
            <w:r w:rsidRPr="0012360D">
              <w:rPr>
                <w:rFonts w:ascii="TH SarabunPSK" w:hAnsi="TH SarabunPSK" w:cs="TH SarabunPSK"/>
                <w:sz w:val="28"/>
                <w:cs/>
              </w:rPr>
              <w:t>...................................................</w:t>
            </w:r>
            <w:r w:rsidR="007E6233">
              <w:rPr>
                <w:rFonts w:ascii="TH SarabunPSK" w:hAnsi="TH SarabunPSK" w:cs="TH SarabunPSK" w:hint="cs"/>
                <w:sz w:val="28"/>
                <w:cs/>
              </w:rPr>
              <w:t>............</w:t>
            </w:r>
            <w:r w:rsidR="007D6AAF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7D6AAF">
              <w:rPr>
                <w:rFonts w:ascii="TH SarabunPSK" w:hAnsi="TH SarabunPSK" w:cs="TH SarabunPSK"/>
                <w:b/>
                <w:bCs/>
                <w:sz w:val="28"/>
                <w:cs/>
              </w:rPr>
              <w:t>อนุสาขาวิชา</w:t>
            </w:r>
            <w:r w:rsidRPr="0012360D">
              <w:rPr>
                <w:rFonts w:ascii="TH SarabunPSK" w:hAnsi="TH SarabunPSK" w:cs="TH SarabunPSK"/>
                <w:sz w:val="28"/>
                <w:cs/>
              </w:rPr>
              <w:t>.......................................</w:t>
            </w:r>
            <w:r w:rsidR="00FA5386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</w:t>
            </w:r>
            <w:r w:rsidR="007E623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F21435" w:rsidRPr="0012360D" w:rsidRDefault="00DD07B6" w:rsidP="00FC6D18">
            <w:pPr>
              <w:spacing w:line="360" w:lineRule="auto"/>
              <w:rPr>
                <w:rFonts w:ascii="TH SarabunPSK" w:hAnsi="TH SarabunPSK" w:cs="TH SarabunPSK"/>
                <w:sz w:val="28"/>
                <w:cs/>
              </w:rPr>
            </w:pPr>
            <w:r w:rsidRPr="007D6AAF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โดยวิธี</w:t>
            </w:r>
            <w:r w:rsidRPr="0012360D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F21435" w:rsidRPr="0012360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F21435" w:rsidRPr="0012360D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="00F21435" w:rsidRPr="0012360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004A7D">
              <w:rPr>
                <w:rFonts w:ascii="TH SarabunPSK" w:hAnsi="TH SarabunPSK" w:cs="TH SarabunPSK" w:hint="cs"/>
                <w:sz w:val="28"/>
                <w:cs/>
              </w:rPr>
              <w:t>ที่ 1</w:t>
            </w:r>
            <w:r w:rsidRPr="0012360D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 w:rsidR="00004A7D" w:rsidRPr="0012360D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="00004A7D" w:rsidRPr="0012360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004A7D">
              <w:rPr>
                <w:rFonts w:ascii="TH SarabunPSK" w:hAnsi="TH SarabunPSK" w:cs="TH SarabunPSK" w:hint="cs"/>
                <w:sz w:val="28"/>
                <w:cs/>
              </w:rPr>
              <w:t>ที่ 2</w:t>
            </w:r>
            <w:r w:rsidR="00004A7D" w:rsidRPr="0012360D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 w:rsidR="00F21435" w:rsidRPr="0012360D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="00F21435" w:rsidRPr="0012360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F21435" w:rsidRPr="0012360D">
              <w:rPr>
                <w:rFonts w:ascii="TH SarabunPSK" w:hAnsi="TH SarabunPSK" w:cs="TH SarabunPSK"/>
                <w:sz w:val="28"/>
                <w:cs/>
              </w:rPr>
              <w:t>พิเศษ</w:t>
            </w:r>
            <w:r w:rsidR="00FA5386"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="00FA5386" w:rsidRPr="007D6AAF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ผลงานเลขที่</w:t>
            </w:r>
            <w:r w:rsidR="00FA5386" w:rsidRPr="0012360D">
              <w:rPr>
                <w:rFonts w:ascii="TH SarabunPSK" w:hAnsi="TH SarabunPSK" w:cs="TH SarabunPSK"/>
                <w:sz w:val="28"/>
                <w:cs/>
              </w:rPr>
              <w:t>...........................</w:t>
            </w:r>
            <w:r w:rsidR="00FA5386">
              <w:rPr>
                <w:rFonts w:ascii="TH SarabunPSK" w:hAnsi="TH SarabunPSK" w:cs="TH SarabunPSK" w:hint="cs"/>
                <w:sz w:val="28"/>
                <w:cs/>
              </w:rPr>
              <w:t>...........................</w:t>
            </w:r>
            <w:r w:rsidR="00004A7D">
              <w:rPr>
                <w:rFonts w:ascii="TH SarabunPSK" w:hAnsi="TH SarabunPSK" w:cs="TH SarabunPSK" w:hint="cs"/>
                <w:sz w:val="28"/>
                <w:cs/>
              </w:rPr>
              <w:t>......................</w:t>
            </w:r>
            <w:r w:rsidR="00FC6D18">
              <w:rPr>
                <w:rFonts w:ascii="TH SarabunPSK" w:hAnsi="TH SarabunPSK" w:cs="TH SarabunPSK" w:hint="cs"/>
                <w:sz w:val="28"/>
                <w:cs/>
              </w:rPr>
              <w:t>...................</w:t>
            </w:r>
            <w:r w:rsidR="00004A7D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</w:tr>
      <w:tr w:rsidR="00F21435" w:rsidRPr="0012360D" w:rsidTr="00916D33">
        <w:tc>
          <w:tcPr>
            <w:tcW w:w="9738" w:type="dxa"/>
            <w:gridSpan w:val="6"/>
          </w:tcPr>
          <w:p w:rsidR="0084535B" w:rsidRDefault="00F21435" w:rsidP="00D81E4B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7D6AAF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ชื่อผลงาน</w:t>
            </w:r>
            <w:r w:rsidR="0012360D">
              <w:rPr>
                <w:rFonts w:ascii="TH SarabunPSK" w:hAnsi="TH SarabunPSK" w:cs="TH SarabunPSK" w:hint="cs"/>
                <w:sz w:val="28"/>
                <w:cs/>
              </w:rPr>
              <w:t xml:space="preserve"> ........................................................................................................</w:t>
            </w:r>
            <w:r w:rsidR="00FA5386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</w:t>
            </w:r>
          </w:p>
          <w:p w:rsidR="00FC6D18" w:rsidRDefault="0012360D" w:rsidP="00D81E4B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</w:t>
            </w:r>
            <w:r w:rsidR="00FA5386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:rsidR="00F21435" w:rsidRPr="0012360D" w:rsidRDefault="00FC6D18" w:rsidP="00D81E4B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</w:t>
            </w:r>
            <w:r w:rsidR="0012360D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</w:tr>
      <w:tr w:rsidR="00F21435" w:rsidRPr="0012360D" w:rsidTr="00916D33">
        <w:trPr>
          <w:trHeight w:val="267"/>
        </w:trPr>
        <w:tc>
          <w:tcPr>
            <w:tcW w:w="9738" w:type="dxa"/>
            <w:gridSpan w:val="6"/>
          </w:tcPr>
          <w:p w:rsidR="00F21435" w:rsidRDefault="00F21435" w:rsidP="00F71C68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7D6AAF">
              <w:rPr>
                <w:rFonts w:ascii="TH SarabunPSK" w:hAnsi="TH SarabunPSK" w:cs="TH SarabunPSK"/>
                <w:b/>
                <w:bCs/>
                <w:sz w:val="28"/>
                <w:cs/>
              </w:rPr>
              <w:t>สัดส่วนผลงานของผู้เสนอขอ</w:t>
            </w:r>
            <w:r w:rsidRPr="0012360D">
              <w:rPr>
                <w:rFonts w:ascii="TH SarabunPSK" w:hAnsi="TH SarabunPSK" w:cs="TH SarabunPSK"/>
                <w:sz w:val="28"/>
                <w:cs/>
              </w:rPr>
              <w:t xml:space="preserve"> (%) ............................................................................................</w:t>
            </w:r>
            <w:r w:rsidR="00D81E4B">
              <w:rPr>
                <w:rFonts w:ascii="TH SarabunPSK" w:hAnsi="TH SarabunPSK" w:cs="TH SarabunPSK"/>
                <w:sz w:val="28"/>
                <w:cs/>
              </w:rPr>
              <w:t>.....................................................</w:t>
            </w:r>
          </w:p>
          <w:p w:rsidR="00004A7D" w:rsidRPr="00004A7D" w:rsidRDefault="0031080F" w:rsidP="00F71C68">
            <w:pPr>
              <w:spacing w:line="36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</w:t>
            </w:r>
            <w:r w:rsidR="00E65B1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เพิ่มเติมจากประกาศคณะวุฒยาจาร</w:t>
            </w:r>
            <w:proofErr w:type="spellStart"/>
            <w:r w:rsidR="00E65B1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ย์</w:t>
            </w:r>
            <w:proofErr w:type="spellEnd"/>
            <w:r w:rsidR="00E65B1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ตามหนังสือเวียนของ สกอ</w:t>
            </w:r>
            <w:r w:rsidR="005F725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ที่ ศธ 0509(2)/ว3 วันที่ 26 ตุลาคม 2561 แจ้งมติ ก.พ.อ. เห็นชอบ</w:t>
            </w:r>
            <w:r w:rsidR="00004A7D" w:rsidRPr="00004A7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กรณีศึกษาจะต้องมีจำนวนอย่างน้อย 5 กรณี และมีจำนวนหน้ารวมกันแล้วไม่น้อยกว่า 80 หน้า โดยเนื้อหาสาระจะต้องไม่ซ้ำซ้อนกันและอยู่ในขอบข่ายสาขาวิชาที่เสนอขอกำหนดตำแหน่งทางวิชาการ สำหรับการประเมินคุณภาพจะต้องประเมินคุณภาพโดยรวมทั้งหมด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)</w:t>
            </w:r>
          </w:p>
          <w:p w:rsidR="00DD07B6" w:rsidRPr="0012360D" w:rsidRDefault="00DD07B6" w:rsidP="00F71C68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7D6AAF">
              <w:rPr>
                <w:rFonts w:ascii="TH SarabunPSK" w:hAnsi="TH SarabunPSK" w:cs="TH SarabunPSK"/>
                <w:b/>
                <w:bCs/>
                <w:sz w:val="28"/>
                <w:cs/>
              </w:rPr>
              <w:t>รูปแบบของการเสนอ</w:t>
            </w:r>
            <w:r w:rsidRPr="001236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12360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6C1BE5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="006C1B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12360D">
              <w:rPr>
                <w:rFonts w:ascii="TH SarabunPSK" w:hAnsi="TH SarabunPSK" w:cs="TH SarabunPSK"/>
                <w:sz w:val="28"/>
                <w:cs/>
              </w:rPr>
              <w:t>เป็นเอกสารที่ตีพิมพ์หรือ</w:t>
            </w:r>
            <w:r w:rsidR="00004A7D">
              <w:rPr>
                <w:rFonts w:ascii="TH SarabunPSK" w:hAnsi="TH SarabunPSK" w:cs="TH SarabunPSK" w:hint="cs"/>
                <w:sz w:val="28"/>
                <w:cs/>
              </w:rPr>
              <w:t>เป็น</w:t>
            </w:r>
            <w:r w:rsidRPr="0012360D">
              <w:rPr>
                <w:rFonts w:ascii="TH SarabunPSK" w:hAnsi="TH SarabunPSK" w:cs="TH SarabunPSK"/>
                <w:sz w:val="28"/>
                <w:cs/>
              </w:rPr>
              <w:t>สิ่งพิมพ์อิเล็กทรอนิกส์</w:t>
            </w:r>
            <w:r w:rsidR="00004A7D">
              <w:rPr>
                <w:rFonts w:ascii="TH SarabunPSK" w:hAnsi="TH SarabunPSK" w:cs="TH SarabunPSK" w:hint="cs"/>
                <w:sz w:val="28"/>
                <w:cs/>
              </w:rPr>
              <w:t>ที่มี</w:t>
            </w:r>
            <w:r w:rsidRPr="0012360D">
              <w:rPr>
                <w:rFonts w:ascii="TH SarabunPSK" w:hAnsi="TH SarabunPSK" w:cs="TH SarabunPSK"/>
                <w:sz w:val="28"/>
                <w:cs/>
              </w:rPr>
              <w:t>คู่มือการสอน (</w:t>
            </w:r>
            <w:r w:rsidRPr="0012360D">
              <w:rPr>
                <w:rFonts w:ascii="TH SarabunPSK" w:hAnsi="TH SarabunPSK" w:cs="TH SarabunPSK"/>
                <w:sz w:val="28"/>
              </w:rPr>
              <w:t>Teaching Notes</w:t>
            </w:r>
            <w:r w:rsidRPr="0012360D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="00004A7D">
              <w:rPr>
                <w:rFonts w:ascii="TH SarabunPSK" w:hAnsi="TH SarabunPSK" w:cs="TH SarabunPSK" w:hint="cs"/>
                <w:sz w:val="28"/>
                <w:cs/>
              </w:rPr>
              <w:t>ประกอบ</w:t>
            </w:r>
            <w:r w:rsidRPr="0012360D">
              <w:rPr>
                <w:rFonts w:ascii="TH SarabunPSK" w:hAnsi="TH SarabunPSK" w:cs="TH SarabunPSK"/>
                <w:sz w:val="28"/>
                <w:cs/>
              </w:rPr>
              <w:t>และ</w:t>
            </w:r>
            <w:r w:rsidR="0012360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2360D">
              <w:rPr>
                <w:rFonts w:ascii="TH SarabunPSK" w:hAnsi="TH SarabunPSK" w:cs="TH SarabunPSK"/>
                <w:sz w:val="28"/>
                <w:cs/>
              </w:rPr>
              <w:t xml:space="preserve">ใช้ประกอบการเรียนการสอนมาแล้ว </w:t>
            </w:r>
            <w:r w:rsidR="00004A7D"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Pr="0012360D">
              <w:rPr>
                <w:rFonts w:ascii="TH SarabunPSK" w:hAnsi="TH SarabunPSK" w:cs="TH SarabunPSK"/>
                <w:sz w:val="28"/>
                <w:cs/>
              </w:rPr>
              <w:t xml:space="preserve">มีองค์ประกอบครบถ้วน </w:t>
            </w:r>
          </w:p>
          <w:p w:rsidR="006C1BE5" w:rsidRDefault="00DD07B6" w:rsidP="006C1BE5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C10D65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การเผยแพร่</w:t>
            </w:r>
            <w:r w:rsidRPr="001236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12360D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6C1BE5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="0012360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2360D">
              <w:rPr>
                <w:rFonts w:ascii="TH SarabunPSK" w:hAnsi="TH SarabunPSK" w:cs="TH SarabunPSK"/>
                <w:sz w:val="28"/>
                <w:cs/>
              </w:rPr>
              <w:t>สิ่งตีพิมพ์หรือ</w:t>
            </w:r>
            <w:r w:rsidR="00004A7D">
              <w:rPr>
                <w:rFonts w:ascii="TH SarabunPSK" w:hAnsi="TH SarabunPSK" w:cs="TH SarabunPSK"/>
                <w:sz w:val="28"/>
                <w:cs/>
              </w:rPr>
              <w:t>สิ่งพิมพ์อิเล็กทรอนิกส์</w:t>
            </w:r>
            <w:r w:rsidR="006C1BE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2360D">
              <w:rPr>
                <w:rFonts w:ascii="TH SarabunPSK" w:hAnsi="TH SarabunPSK" w:cs="TH SarabunPSK"/>
                <w:sz w:val="28"/>
                <w:cs/>
              </w:rPr>
              <w:t>โดย</w:t>
            </w:r>
            <w:r w:rsidR="006D144C"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="00F7493F">
              <w:rPr>
                <w:rFonts w:ascii="TH SarabunPSK" w:hAnsi="TH SarabunPSK" w:cs="TH SarabunPSK" w:hint="cs"/>
                <w:sz w:val="28"/>
                <w:cs/>
              </w:rPr>
              <w:t>คณะ</w:t>
            </w:r>
            <w:r w:rsidRPr="0012360D">
              <w:rPr>
                <w:rFonts w:ascii="TH SarabunPSK" w:hAnsi="TH SarabunPSK" w:cs="TH SarabunPSK"/>
                <w:sz w:val="28"/>
                <w:cs/>
              </w:rPr>
              <w:t>ผู้ทรงคุณวุฒิ</w:t>
            </w:r>
            <w:r w:rsidR="00466CA1" w:rsidRPr="0012360D">
              <w:rPr>
                <w:rFonts w:ascii="TH SarabunPSK" w:hAnsi="TH SarabunPSK" w:cs="TH SarabunPSK"/>
                <w:sz w:val="28"/>
                <w:cs/>
              </w:rPr>
              <w:t>ที่</w:t>
            </w:r>
            <w:r w:rsidR="00F7493F">
              <w:rPr>
                <w:rFonts w:ascii="TH SarabunPSK" w:hAnsi="TH SarabunPSK" w:cs="TH SarabunPSK" w:hint="cs"/>
                <w:sz w:val="28"/>
                <w:cs/>
              </w:rPr>
              <w:t>มหาวิทยาลัยแต่งตั้ง</w:t>
            </w:r>
            <w:r w:rsidR="00466CA1" w:rsidRPr="0012360D">
              <w:rPr>
                <w:rFonts w:ascii="TH SarabunPSK" w:hAnsi="TH SarabunPSK" w:cs="TH SarabunPSK"/>
                <w:sz w:val="28"/>
                <w:cs/>
              </w:rPr>
              <w:t xml:space="preserve">เป็นผู้ประเมินคุณภาพ </w:t>
            </w:r>
          </w:p>
          <w:p w:rsidR="00DD07B6" w:rsidRPr="0012360D" w:rsidRDefault="006C1BE5" w:rsidP="006C1BE5">
            <w:pPr>
              <w:spacing w:line="36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466CA1" w:rsidRPr="0012360D">
              <w:rPr>
                <w:rFonts w:ascii="TH SarabunPSK" w:hAnsi="TH SarabunPSK" w:cs="TH SarabunPSK"/>
                <w:sz w:val="28"/>
                <w:cs/>
              </w:rPr>
              <w:t>ในหนังสือหรือแหล่งรวบรวมกรณีศึกษาที่มีการบรรณาธิการโดยมีคณะผู้ทรงคุณวุฒิประเมินคุณภาพ</w:t>
            </w:r>
          </w:p>
        </w:tc>
      </w:tr>
      <w:tr w:rsidR="00F21435" w:rsidRPr="0012360D" w:rsidTr="00916D33">
        <w:trPr>
          <w:trHeight w:val="258"/>
        </w:trPr>
        <w:tc>
          <w:tcPr>
            <w:tcW w:w="9738" w:type="dxa"/>
            <w:gridSpan w:val="6"/>
            <w:shd w:val="clear" w:color="auto" w:fill="D9D9D9" w:themeFill="background1" w:themeFillShade="D9"/>
          </w:tcPr>
          <w:p w:rsidR="00F21435" w:rsidRPr="0012360D" w:rsidRDefault="00F21435" w:rsidP="00F21435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60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12360D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ผลการพิจารณาผลงานทางวิชาการ</w:t>
            </w:r>
          </w:p>
        </w:tc>
      </w:tr>
      <w:tr w:rsidR="00F21435" w:rsidRPr="0012360D" w:rsidTr="00916D33">
        <w:trPr>
          <w:trHeight w:val="132"/>
        </w:trPr>
        <w:tc>
          <w:tcPr>
            <w:tcW w:w="9738" w:type="dxa"/>
            <w:gridSpan w:val="6"/>
          </w:tcPr>
          <w:p w:rsidR="00F21435" w:rsidRPr="00FC6D18" w:rsidRDefault="00F21435" w:rsidP="00F71C68">
            <w:pPr>
              <w:spacing w:line="360" w:lineRule="auto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</w:tc>
      </w:tr>
      <w:tr w:rsidR="00F21435" w:rsidRPr="0012360D" w:rsidTr="00D81E4B">
        <w:tc>
          <w:tcPr>
            <w:tcW w:w="378" w:type="dxa"/>
          </w:tcPr>
          <w:p w:rsidR="00F21435" w:rsidRPr="0012360D" w:rsidRDefault="00F21435" w:rsidP="00F71C68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360" w:type="dxa"/>
            <w:gridSpan w:val="5"/>
            <w:tcBorders>
              <w:bottom w:val="single" w:sz="4" w:space="0" w:color="auto"/>
            </w:tcBorders>
          </w:tcPr>
          <w:p w:rsidR="00F21435" w:rsidRPr="0012360D" w:rsidRDefault="00F21435" w:rsidP="0065348E">
            <w:pPr>
              <w:spacing w:line="360" w:lineRule="auto"/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</w:pPr>
            <w:r w:rsidRPr="0012360D"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 xml:space="preserve">ให้ท่านพิจารณาใส่เครื่องหมาย </w:t>
            </w:r>
            <w:r w:rsidR="0065348E"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√</w:t>
            </w:r>
            <w:r w:rsidRPr="0012360D"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 xml:space="preserve"> ลงในช่องว่างหากท่านคิดว่า</w:t>
            </w:r>
            <w:r w:rsidR="00CF62AE">
              <w:rPr>
                <w:rFonts w:ascii="TH SarabunPSK" w:hAnsi="TH SarabunPSK" w:cs="TH SarabunPSK" w:hint="cs"/>
                <w:b/>
                <w:bCs/>
                <w:spacing w:val="-8"/>
                <w:sz w:val="28"/>
                <w:highlight w:val="lightGray"/>
                <w:cs/>
              </w:rPr>
              <w:t>ผลงานทาง</w:t>
            </w:r>
            <w:r w:rsidRPr="0012360D"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วิชาการมีคุณสมบัติเช่นนั้น</w:t>
            </w:r>
          </w:p>
        </w:tc>
      </w:tr>
      <w:tr w:rsidR="00F21435" w:rsidRPr="0012360D" w:rsidTr="00D81E4B">
        <w:tc>
          <w:tcPr>
            <w:tcW w:w="378" w:type="dxa"/>
            <w:tcBorders>
              <w:right w:val="single" w:sz="4" w:space="0" w:color="auto"/>
            </w:tcBorders>
          </w:tcPr>
          <w:p w:rsidR="00F21435" w:rsidRPr="0012360D" w:rsidRDefault="00F21435" w:rsidP="00F71C68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16D33" w:rsidRPr="006C1BE5" w:rsidRDefault="00916D33" w:rsidP="00916D33">
            <w:pPr>
              <w:tabs>
                <w:tab w:val="left" w:pos="993"/>
                <w:tab w:val="left" w:pos="1701"/>
              </w:tabs>
              <w:spacing w:after="60"/>
              <w:rPr>
                <w:rFonts w:ascii="TH SarabunPSK" w:eastAsiaTheme="minorHAnsi" w:hAnsi="TH SarabunPSK" w:cs="TH SarabunPSK"/>
                <w:b/>
                <w:bCs/>
                <w:sz w:val="28"/>
                <w:u w:val="single"/>
                <w:lang w:eastAsia="en-US"/>
              </w:rPr>
            </w:pPr>
            <w:r w:rsidRPr="006C1BE5">
              <w:rPr>
                <w:rFonts w:ascii="TH SarabunPSK" w:eastAsiaTheme="minorHAnsi" w:hAnsi="TH SarabunPSK" w:cs="TH SarabunPSK"/>
                <w:b/>
                <w:bCs/>
                <w:sz w:val="28"/>
                <w:u w:val="single"/>
                <w:cs/>
                <w:lang w:eastAsia="en-US"/>
              </w:rPr>
              <w:t>ระดับดี</w:t>
            </w:r>
          </w:p>
          <w:p w:rsidR="007E6233" w:rsidRDefault="00916D33" w:rsidP="007E6233">
            <w:pPr>
              <w:pStyle w:val="ListParagraph"/>
              <w:numPr>
                <w:ilvl w:val="0"/>
                <w:numId w:val="4"/>
              </w:numPr>
              <w:tabs>
                <w:tab w:val="left" w:pos="993"/>
                <w:tab w:val="left" w:pos="1701"/>
              </w:tabs>
              <w:spacing w:after="60"/>
              <w:jc w:val="thaiDistribute"/>
              <w:rPr>
                <w:rFonts w:ascii="TH SarabunPSK" w:eastAsiaTheme="minorHAnsi" w:hAnsi="TH SarabunPSK" w:cs="TH SarabunPSK"/>
                <w:sz w:val="28"/>
              </w:rPr>
            </w:pPr>
            <w:r w:rsidRPr="0012360D">
              <w:rPr>
                <w:rFonts w:ascii="TH SarabunPSK" w:eastAsiaTheme="minorHAnsi" w:hAnsi="TH SarabunPSK" w:cs="TH SarabunPSK"/>
                <w:sz w:val="28"/>
                <w:cs/>
              </w:rPr>
              <w:t>เป็นกรณีศึกษาที่มีองค์ประกอบครบถ้วน คือ บทนำ เนื้อหา บ</w:t>
            </w:r>
            <w:r w:rsidR="007E6233">
              <w:rPr>
                <w:rFonts w:ascii="TH SarabunPSK" w:eastAsiaTheme="minorHAnsi" w:hAnsi="TH SarabunPSK" w:cs="TH SarabunPSK"/>
                <w:sz w:val="28"/>
                <w:cs/>
              </w:rPr>
              <w:t>ทส่งท้าย</w:t>
            </w:r>
            <w:r w:rsidR="00F9254E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7E6233">
              <w:rPr>
                <w:rFonts w:ascii="TH SarabunPSK" w:eastAsiaTheme="minorHAnsi" w:hAnsi="TH SarabunPSK" w:cs="TH SarabunPSK"/>
                <w:sz w:val="28"/>
                <w:cs/>
              </w:rPr>
              <w:t>รายละเอียดข้อมูลทั้งเชิง</w:t>
            </w:r>
          </w:p>
          <w:p w:rsidR="00F21435" w:rsidRDefault="00916D33" w:rsidP="007E6233">
            <w:pPr>
              <w:tabs>
                <w:tab w:val="left" w:pos="993"/>
                <w:tab w:val="left" w:pos="1701"/>
              </w:tabs>
              <w:spacing w:after="60"/>
              <w:jc w:val="thaiDistribute"/>
              <w:rPr>
                <w:rFonts w:ascii="TH SarabunPSK" w:eastAsiaTheme="minorHAnsi" w:hAnsi="TH SarabunPSK" w:cs="TH SarabunPSK"/>
                <w:sz w:val="28"/>
              </w:rPr>
            </w:pPr>
            <w:r w:rsidRPr="007E6233">
              <w:rPr>
                <w:rFonts w:ascii="TH SarabunPSK" w:eastAsiaTheme="minorHAnsi" w:hAnsi="TH SarabunPSK" w:cs="TH SarabunPSK"/>
                <w:sz w:val="28"/>
                <w:cs/>
              </w:rPr>
              <w:t>ปริมาณและเชิงคุณภาพ เช่น ตาราง และรูปภาพ</w:t>
            </w:r>
          </w:p>
          <w:p w:rsidR="00A00DF1" w:rsidRPr="007E6233" w:rsidRDefault="00A00DF1" w:rsidP="007E6233">
            <w:pPr>
              <w:tabs>
                <w:tab w:val="left" w:pos="993"/>
                <w:tab w:val="left" w:pos="1701"/>
              </w:tabs>
              <w:spacing w:after="60"/>
              <w:jc w:val="thaiDistribute"/>
              <w:rPr>
                <w:rFonts w:ascii="TH SarabunPSK" w:eastAsiaTheme="minorHAnsi" w:hAnsi="TH SarabunPSK" w:cs="TH SarabunPSK"/>
                <w:sz w:val="28"/>
                <w:cs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1435" w:rsidRPr="0012360D" w:rsidRDefault="00F21435" w:rsidP="00F71C68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3276A" w:rsidRPr="0012360D" w:rsidTr="00D81E4B">
        <w:tc>
          <w:tcPr>
            <w:tcW w:w="378" w:type="dxa"/>
            <w:tcBorders>
              <w:right w:val="single" w:sz="4" w:space="0" w:color="auto"/>
            </w:tcBorders>
          </w:tcPr>
          <w:p w:rsidR="0083276A" w:rsidRPr="0012360D" w:rsidRDefault="0083276A" w:rsidP="00F71C68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7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33" w:rsidRDefault="0083276A" w:rsidP="007E6233">
            <w:pPr>
              <w:pStyle w:val="ListParagraph"/>
              <w:numPr>
                <w:ilvl w:val="0"/>
                <w:numId w:val="4"/>
              </w:numPr>
              <w:tabs>
                <w:tab w:val="left" w:pos="993"/>
                <w:tab w:val="left" w:pos="1701"/>
              </w:tabs>
              <w:spacing w:after="60"/>
              <w:rPr>
                <w:rFonts w:ascii="TH SarabunPSK" w:eastAsiaTheme="minorHAnsi" w:hAnsi="TH SarabunPSK" w:cs="TH SarabunPSK"/>
                <w:sz w:val="28"/>
              </w:rPr>
            </w:pPr>
            <w:r w:rsidRPr="0012360D">
              <w:rPr>
                <w:rFonts w:ascii="TH SarabunPSK" w:eastAsiaTheme="minorHAnsi" w:hAnsi="TH SarabunPSK" w:cs="TH SarabunPSK"/>
                <w:sz w:val="28"/>
                <w:cs/>
              </w:rPr>
              <w:t>เป็นกรณีศึกษาที่มีเนื้อหาและการนำเสนอที่ชัดเจ</w:t>
            </w:r>
            <w:r w:rsidR="007E6233">
              <w:rPr>
                <w:rFonts w:ascii="TH SarabunPSK" w:eastAsiaTheme="minorHAnsi" w:hAnsi="TH SarabunPSK" w:cs="TH SarabunPSK"/>
                <w:sz w:val="28"/>
                <w:cs/>
              </w:rPr>
              <w:t>นเป็นประโยชน์ต่อการเรียนการสอนใน</w:t>
            </w:r>
          </w:p>
          <w:p w:rsidR="0083276A" w:rsidRDefault="0083276A" w:rsidP="007E6233">
            <w:pPr>
              <w:tabs>
                <w:tab w:val="left" w:pos="993"/>
                <w:tab w:val="left" w:pos="1701"/>
              </w:tabs>
              <w:spacing w:after="60"/>
              <w:rPr>
                <w:rFonts w:ascii="TH SarabunPSK" w:eastAsiaTheme="minorHAnsi" w:hAnsi="TH SarabunPSK" w:cs="TH SarabunPSK"/>
                <w:sz w:val="28"/>
              </w:rPr>
            </w:pPr>
            <w:r w:rsidRPr="007E6233">
              <w:rPr>
                <w:rFonts w:ascii="TH SarabunPSK" w:eastAsiaTheme="minorHAnsi" w:hAnsi="TH SarabunPSK" w:cs="TH SarabunPSK"/>
                <w:sz w:val="28"/>
                <w:cs/>
              </w:rPr>
              <w:t>ระดับอุดมศึกษา</w:t>
            </w:r>
          </w:p>
          <w:p w:rsidR="00A00DF1" w:rsidRPr="007E6233" w:rsidRDefault="00A00DF1" w:rsidP="007E6233">
            <w:pPr>
              <w:tabs>
                <w:tab w:val="left" w:pos="993"/>
                <w:tab w:val="left" w:pos="1701"/>
              </w:tabs>
              <w:spacing w:after="60"/>
              <w:rPr>
                <w:rFonts w:ascii="TH SarabunPSK" w:eastAsiaTheme="minorHAnsi" w:hAnsi="TH SarabunPSK" w:cs="TH SarabunPSK"/>
                <w:sz w:val="28"/>
                <w:cs/>
              </w:rPr>
            </w:pPr>
          </w:p>
        </w:tc>
        <w:tc>
          <w:tcPr>
            <w:tcW w:w="98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6A" w:rsidRPr="0012360D" w:rsidRDefault="0083276A" w:rsidP="00F71C68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21435" w:rsidRPr="0012360D" w:rsidTr="007E6233">
        <w:tc>
          <w:tcPr>
            <w:tcW w:w="378" w:type="dxa"/>
            <w:tcBorders>
              <w:right w:val="single" w:sz="4" w:space="0" w:color="auto"/>
            </w:tcBorders>
          </w:tcPr>
          <w:p w:rsidR="00F21435" w:rsidRPr="0012360D" w:rsidRDefault="00F21435" w:rsidP="00F71C68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6A" w:rsidRPr="006C1BE5" w:rsidRDefault="00916D33" w:rsidP="00916D33">
            <w:pPr>
              <w:tabs>
                <w:tab w:val="left" w:pos="993"/>
                <w:tab w:val="left" w:pos="1701"/>
                <w:tab w:val="left" w:pos="2160"/>
              </w:tabs>
              <w:spacing w:after="60"/>
              <w:jc w:val="thaiDistribute"/>
              <w:rPr>
                <w:rFonts w:ascii="TH SarabunPSK" w:eastAsiaTheme="minorHAnsi" w:hAnsi="TH SarabunPSK" w:cs="TH SarabunPSK"/>
                <w:b/>
                <w:bCs/>
                <w:sz w:val="28"/>
                <w:lang w:eastAsia="en-US"/>
              </w:rPr>
            </w:pPr>
            <w:r w:rsidRPr="006C1BE5">
              <w:rPr>
                <w:rFonts w:ascii="TH SarabunPSK" w:eastAsiaTheme="minorHAnsi" w:hAnsi="TH SarabunPSK" w:cs="TH SarabunPSK"/>
                <w:b/>
                <w:bCs/>
                <w:sz w:val="28"/>
                <w:u w:val="single"/>
                <w:cs/>
                <w:lang w:eastAsia="en-US"/>
              </w:rPr>
              <w:t>ระดับดีมาก</w:t>
            </w:r>
            <w:r w:rsidRPr="006C1BE5">
              <w:rPr>
                <w:rFonts w:ascii="TH SarabunPSK" w:eastAsiaTheme="minorHAnsi" w:hAnsi="TH SarabunPSK" w:cs="TH SarabunPSK"/>
                <w:b/>
                <w:bCs/>
                <w:sz w:val="28"/>
                <w:cs/>
                <w:lang w:eastAsia="en-US"/>
              </w:rPr>
              <w:t xml:space="preserve"> </w:t>
            </w:r>
          </w:p>
          <w:p w:rsidR="00A00DF1" w:rsidRPr="0012360D" w:rsidRDefault="001021E4" w:rsidP="00510BC1">
            <w:pPr>
              <w:tabs>
                <w:tab w:val="left" w:pos="993"/>
                <w:tab w:val="left" w:pos="1701"/>
                <w:tab w:val="left" w:pos="2160"/>
              </w:tabs>
              <w:spacing w:after="6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2360D">
              <w:rPr>
                <w:rFonts w:ascii="TH SarabunPSK" w:eastAsiaTheme="minorHAnsi" w:hAnsi="TH SarabunPSK" w:cs="TH SarabunPSK"/>
                <w:sz w:val="28"/>
                <w:cs/>
                <w:lang w:eastAsia="en-US"/>
              </w:rPr>
              <w:t xml:space="preserve">        </w:t>
            </w:r>
            <w:r w:rsidR="00916D33" w:rsidRPr="0012360D">
              <w:rPr>
                <w:rFonts w:ascii="TH SarabunPSK" w:eastAsiaTheme="minorHAnsi" w:hAnsi="TH SarabunPSK" w:cs="TH SarabunPSK"/>
                <w:sz w:val="28"/>
                <w:cs/>
                <w:lang w:eastAsia="en-US"/>
              </w:rPr>
              <w:t>ใช้เกณฑ์เดียวกับระดับดี และต้องเป็นกรณีศึกษาที่มีการเสนอเนื้อหาและการวิเคราะห์ที่ทันต่อความก้าวหน้า</w:t>
            </w:r>
            <w:r w:rsidR="00916D33" w:rsidRPr="0012360D"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  <w:t>ทางวิชาการ เป็นประโยชน์ด้านวิชาการอย่างกว้างขวาง หรือสามารถนำไปประยุกต์ใช้ได้อย่างแพร่หลาย</w:t>
            </w:r>
            <w:bookmarkStart w:id="0" w:name="_GoBack"/>
            <w:bookmarkEnd w:id="0"/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35" w:rsidRPr="0012360D" w:rsidRDefault="00F21435" w:rsidP="00F71C68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21435" w:rsidRPr="0012360D" w:rsidTr="007E6233">
        <w:tc>
          <w:tcPr>
            <w:tcW w:w="378" w:type="dxa"/>
            <w:tcBorders>
              <w:right w:val="single" w:sz="4" w:space="0" w:color="auto"/>
            </w:tcBorders>
          </w:tcPr>
          <w:p w:rsidR="00F21435" w:rsidRPr="0012360D" w:rsidRDefault="00F21435" w:rsidP="00F71C68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4E" w:rsidRDefault="00916D33" w:rsidP="00F9254E">
            <w:pPr>
              <w:tabs>
                <w:tab w:val="left" w:pos="993"/>
                <w:tab w:val="left" w:pos="1701"/>
                <w:tab w:val="left" w:pos="2160"/>
              </w:tabs>
              <w:spacing w:after="60"/>
              <w:jc w:val="thaiDistribute"/>
              <w:rPr>
                <w:rFonts w:ascii="TH SarabunPSK" w:eastAsiaTheme="minorHAnsi" w:hAnsi="TH SarabunPSK" w:cs="TH SarabunPSK"/>
                <w:sz w:val="28"/>
              </w:rPr>
            </w:pPr>
            <w:r w:rsidRPr="006C1BE5">
              <w:rPr>
                <w:rFonts w:ascii="TH SarabunPSK" w:eastAsiaTheme="minorHAnsi" w:hAnsi="TH SarabunPSK" w:cs="TH SarabunPSK"/>
                <w:b/>
                <w:bCs/>
                <w:sz w:val="28"/>
                <w:u w:val="single"/>
                <w:cs/>
                <w:lang w:eastAsia="en-US"/>
              </w:rPr>
              <w:t>ระดับดีเด่น</w:t>
            </w:r>
            <w:r w:rsidRPr="006C1BE5">
              <w:rPr>
                <w:rFonts w:ascii="TH SarabunPSK" w:eastAsiaTheme="minorHAnsi" w:hAnsi="TH SarabunPSK" w:cs="TH SarabunPSK"/>
                <w:b/>
                <w:bCs/>
                <w:sz w:val="28"/>
                <w:cs/>
                <w:lang w:eastAsia="en-US"/>
              </w:rPr>
              <w:t xml:space="preserve"> </w:t>
            </w:r>
            <w:r w:rsidR="00F9254E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  <w:lang w:eastAsia="en-US"/>
              </w:rPr>
              <w:t xml:space="preserve"> </w:t>
            </w:r>
            <w:r w:rsidRPr="00F9254E">
              <w:rPr>
                <w:rFonts w:ascii="TH SarabunPSK" w:eastAsiaTheme="minorHAnsi" w:hAnsi="TH SarabunPSK" w:cs="TH SarabunPSK"/>
                <w:sz w:val="28"/>
                <w:cs/>
              </w:rPr>
              <w:t>ใช้เกณฑ์เดียวกับระดับดีมาก</w:t>
            </w:r>
            <w:r w:rsidR="00F9254E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และต้อง</w:t>
            </w:r>
          </w:p>
          <w:p w:rsidR="00F9254E" w:rsidRPr="00F9254E" w:rsidRDefault="00916D33" w:rsidP="00F9254E">
            <w:pPr>
              <w:pStyle w:val="ListParagraph"/>
              <w:numPr>
                <w:ilvl w:val="0"/>
                <w:numId w:val="8"/>
              </w:numPr>
              <w:tabs>
                <w:tab w:val="left" w:pos="993"/>
                <w:tab w:val="left" w:pos="1701"/>
                <w:tab w:val="left" w:pos="2160"/>
              </w:tabs>
              <w:spacing w:after="60"/>
              <w:jc w:val="thaiDistribute"/>
              <w:rPr>
                <w:rFonts w:ascii="TH SarabunPSK" w:hAnsi="TH SarabunPSK" w:cs="TH SarabunPSK"/>
                <w:sz w:val="28"/>
              </w:rPr>
            </w:pPr>
            <w:r w:rsidRPr="00F9254E">
              <w:rPr>
                <w:rFonts w:ascii="TH SarabunPSK" w:eastAsia="BrowalliaNew" w:hAnsi="TH SarabunPSK" w:cs="TH SarabunPSK"/>
                <w:sz w:val="28"/>
                <w:cs/>
              </w:rPr>
              <w:t>เป็นกรณีศึกษาที่บุกเบิกทางวิชาการ นำเสนอปัญหาหรือ</w:t>
            </w:r>
            <w:r w:rsidRPr="007E6233">
              <w:rPr>
                <w:rFonts w:ascii="TH SarabunPSK" w:eastAsia="BrowalliaNew" w:hAnsi="TH SarabunPSK" w:cs="TH SarabunPSK"/>
                <w:sz w:val="28"/>
                <w:cs/>
              </w:rPr>
              <w:t>ประเด็นที่ไม่เคยมี</w:t>
            </w:r>
            <w:r w:rsidR="001021E4" w:rsidRPr="007E6233">
              <w:rPr>
                <w:rFonts w:ascii="TH SarabunPSK" w:eastAsia="BrowalliaNew" w:hAnsi="TH SarabunPSK" w:cs="TH SarabunPSK"/>
                <w:sz w:val="28"/>
                <w:cs/>
              </w:rPr>
              <w:t>ผู้ศึกษามา</w:t>
            </w:r>
            <w:r w:rsidRPr="007E6233">
              <w:rPr>
                <w:rFonts w:ascii="TH SarabunPSK" w:eastAsia="BrowalliaNew" w:hAnsi="TH SarabunPSK" w:cs="TH SarabunPSK"/>
                <w:sz w:val="28"/>
                <w:cs/>
              </w:rPr>
              <w:t>ก่อน มีการ</w:t>
            </w:r>
          </w:p>
          <w:p w:rsidR="00F21435" w:rsidRPr="00F9254E" w:rsidRDefault="00916D33" w:rsidP="00F9254E">
            <w:pPr>
              <w:tabs>
                <w:tab w:val="left" w:pos="993"/>
                <w:tab w:val="left" w:pos="1701"/>
                <w:tab w:val="left" w:pos="2160"/>
              </w:tabs>
              <w:spacing w:after="6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9254E">
              <w:rPr>
                <w:rFonts w:ascii="TH SarabunPSK" w:eastAsia="BrowalliaNew" w:hAnsi="TH SarabunPSK" w:cs="TH SarabunPSK"/>
                <w:sz w:val="28"/>
                <w:cs/>
              </w:rPr>
              <w:t>สังเคราะห์ข้อมูลอย่างลึกซึ้ง และสร้างความรู้ใหม่ในเรื่องใดเรื่องหนึ่งที่ทำให้เกิดความก้าวหน้าทางวิชาการอย่างชัดเจน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35" w:rsidRPr="0012360D" w:rsidRDefault="00F21435" w:rsidP="00F71C68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3276A" w:rsidRPr="0012360D" w:rsidTr="007E6233">
        <w:tc>
          <w:tcPr>
            <w:tcW w:w="378" w:type="dxa"/>
            <w:tcBorders>
              <w:right w:val="single" w:sz="4" w:space="0" w:color="auto"/>
            </w:tcBorders>
          </w:tcPr>
          <w:p w:rsidR="0083276A" w:rsidRPr="0012360D" w:rsidRDefault="0083276A" w:rsidP="00F71C68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6A" w:rsidRPr="0012360D" w:rsidRDefault="00F9254E" w:rsidP="00D81E4B">
            <w:pPr>
              <w:tabs>
                <w:tab w:val="left" w:pos="993"/>
                <w:tab w:val="left" w:pos="1701"/>
                <w:tab w:val="left" w:pos="2160"/>
              </w:tabs>
              <w:spacing w:after="60"/>
              <w:jc w:val="thaiDistribute"/>
              <w:rPr>
                <w:rFonts w:ascii="TH SarabunPSK" w:eastAsia="BrowalliaNew" w:hAnsi="TH SarabunPSK" w:cs="TH SarabunPSK"/>
                <w:sz w:val="28"/>
                <w:cs/>
              </w:rPr>
            </w:pPr>
            <w:r>
              <w:rPr>
                <w:rFonts w:ascii="TH SarabunPSK" w:eastAsia="BrowalliaNew" w:hAnsi="TH SarabunPSK" w:cs="TH SarabunPSK"/>
                <w:sz w:val="28"/>
                <w:cs/>
              </w:rPr>
              <w:t xml:space="preserve">     </w:t>
            </w:r>
            <w:r w:rsidR="001021E4" w:rsidRPr="0012360D">
              <w:rPr>
                <w:rFonts w:ascii="TH SarabunPSK" w:eastAsia="BrowalliaNew" w:hAnsi="TH SarabunPSK" w:cs="TH SarabunPSK"/>
                <w:sz w:val="28"/>
                <w:cs/>
              </w:rPr>
              <w:t>(ข)</w:t>
            </w:r>
            <w:r w:rsidR="0083276A" w:rsidRPr="0012360D">
              <w:rPr>
                <w:rFonts w:ascii="TH SarabunPSK" w:eastAsia="BrowalliaNew" w:hAnsi="TH SarabunPSK" w:cs="TH SarabunPSK"/>
                <w:sz w:val="28"/>
                <w:cs/>
              </w:rPr>
              <w:t xml:space="preserve"> </w:t>
            </w:r>
            <w:r w:rsidR="001021E4" w:rsidRPr="0012360D">
              <w:rPr>
                <w:rFonts w:ascii="TH SarabunPSK" w:eastAsia="BrowalliaNew" w:hAnsi="TH SarabunPSK" w:cs="TH SarabunPSK"/>
                <w:sz w:val="28"/>
                <w:cs/>
              </w:rPr>
              <w:t xml:space="preserve"> </w:t>
            </w:r>
            <w:r w:rsidR="0083276A" w:rsidRPr="0012360D">
              <w:rPr>
                <w:rFonts w:ascii="TH SarabunPSK" w:eastAsia="BrowalliaNew" w:hAnsi="TH SarabunPSK" w:cs="TH SarabunPSK"/>
                <w:sz w:val="28"/>
                <w:cs/>
              </w:rPr>
              <w:t>เป็นกรณีศึกษาที่กระตุ้นให้เกิดความคิดและค้นคว้าในวิชาการ หรือวิชาชีพที่เกี่ยวข้องในระดับชาติหรือนานาชาติ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6A" w:rsidRPr="0012360D" w:rsidRDefault="0083276A" w:rsidP="00F71C68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21435" w:rsidRPr="0012360D" w:rsidTr="00916D33">
        <w:trPr>
          <w:gridAfter w:val="1"/>
          <w:wAfter w:w="416" w:type="dxa"/>
        </w:trPr>
        <w:tc>
          <w:tcPr>
            <w:tcW w:w="9322" w:type="dxa"/>
            <w:gridSpan w:val="5"/>
          </w:tcPr>
          <w:p w:rsidR="008052CB" w:rsidRDefault="008052CB" w:rsidP="007D6AAF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  <w:p w:rsidR="006D144C" w:rsidRPr="0012360D" w:rsidRDefault="006D144C" w:rsidP="006D144C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  <w:r w:rsidRPr="0012360D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ความเห็น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ต่อผลงานนี้</w:t>
            </w:r>
            <w:r w:rsidRPr="0012360D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12360D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12360D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12360D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12360D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12360D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12360D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12360D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12360D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28"/>
                <w:u w:val="dotted"/>
              </w:rPr>
              <w:tab/>
            </w:r>
          </w:p>
          <w:p w:rsidR="006D144C" w:rsidRDefault="006D144C" w:rsidP="006D144C">
            <w:pPr>
              <w:spacing w:line="360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12360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2360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2360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2360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2360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2360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2360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2360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2360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2360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2360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2360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2360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2360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2360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2360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2360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2360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2360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2360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2360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2360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2360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2360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2360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2360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2360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2360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2360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2360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2360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2360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2360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2360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2360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2360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  <w:p w:rsidR="006D144C" w:rsidRPr="0012360D" w:rsidRDefault="006D144C" w:rsidP="006D144C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2360D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</w:t>
            </w:r>
          </w:p>
          <w:p w:rsidR="006D144C" w:rsidRDefault="006D144C" w:rsidP="007D6AAF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  <w:p w:rsidR="00F21435" w:rsidRPr="0012360D" w:rsidRDefault="00F21435" w:rsidP="00FC6D18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12360D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สรุปผลการพิจารณาคุณภาพ</w:t>
            </w:r>
            <w:r w:rsidR="00FC6D18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 </w:t>
            </w:r>
            <w:r w:rsidRPr="0012360D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 </w:t>
            </w:r>
          </w:p>
        </w:tc>
      </w:tr>
      <w:tr w:rsidR="00F21435" w:rsidRPr="0012360D" w:rsidTr="00916D33">
        <w:trPr>
          <w:gridAfter w:val="1"/>
          <w:wAfter w:w="416" w:type="dxa"/>
          <w:trHeight w:val="369"/>
        </w:trPr>
        <w:tc>
          <w:tcPr>
            <w:tcW w:w="1644" w:type="dxa"/>
            <w:gridSpan w:val="2"/>
            <w:vAlign w:val="center"/>
          </w:tcPr>
          <w:p w:rsidR="00F21435" w:rsidRPr="0012360D" w:rsidRDefault="00F21435" w:rsidP="00F71C6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567" w:type="dxa"/>
            <w:vAlign w:val="center"/>
          </w:tcPr>
          <w:p w:rsidR="00F21435" w:rsidRPr="0012360D" w:rsidRDefault="00F21435" w:rsidP="0083276A">
            <w:pPr>
              <w:rPr>
                <w:rFonts w:ascii="TH SarabunPSK" w:hAnsi="TH SarabunPSK" w:cs="TH SarabunPSK"/>
                <w:sz w:val="28"/>
                <w:cs/>
              </w:rPr>
            </w:pPr>
            <w:r w:rsidRPr="0012360D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2360D">
              <w:rPr>
                <w:rFonts w:ascii="TH SarabunPSK" w:hAnsi="TH SarabunPSK" w:cs="TH SarabunPSK"/>
                <w:sz w:val="28"/>
                <w:cs/>
              </w:rPr>
              <w:t xml:space="preserve">  ต่ำกว่าดี </w:t>
            </w:r>
            <w:r w:rsidR="0083276A" w:rsidRPr="001236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466CA1" w:rsidRPr="0012360D">
              <w:rPr>
                <w:rFonts w:ascii="TH SarabunPSK" w:hAnsi="TH SarabunPSK" w:cs="TH SarabunPSK"/>
                <w:sz w:val="28"/>
                <w:cs/>
              </w:rPr>
              <w:t xml:space="preserve">           </w:t>
            </w:r>
            <w:r w:rsidR="00466CA1" w:rsidRPr="0012360D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466CA1" w:rsidRPr="0012360D">
              <w:rPr>
                <w:rFonts w:ascii="TH SarabunPSK" w:hAnsi="TH SarabunPSK" w:cs="TH SarabunPSK"/>
                <w:sz w:val="28"/>
                <w:cs/>
              </w:rPr>
              <w:t xml:space="preserve">  ดี</w:t>
            </w:r>
          </w:p>
        </w:tc>
        <w:tc>
          <w:tcPr>
            <w:tcW w:w="4111" w:type="dxa"/>
            <w:gridSpan w:val="2"/>
            <w:vAlign w:val="center"/>
          </w:tcPr>
          <w:p w:rsidR="00F21435" w:rsidRPr="0012360D" w:rsidRDefault="00F21435" w:rsidP="0083276A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12360D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2360D">
              <w:rPr>
                <w:rFonts w:ascii="TH SarabunPSK" w:hAnsi="TH SarabunPSK" w:cs="TH SarabunPSK"/>
                <w:sz w:val="28"/>
                <w:cs/>
              </w:rPr>
              <w:t xml:space="preserve">  ดี</w:t>
            </w:r>
            <w:r w:rsidR="00466CA1" w:rsidRPr="0012360D">
              <w:rPr>
                <w:rFonts w:ascii="TH SarabunPSK" w:hAnsi="TH SarabunPSK" w:cs="TH SarabunPSK"/>
                <w:sz w:val="28"/>
                <w:cs/>
              </w:rPr>
              <w:t>มาก</w:t>
            </w:r>
            <w:r w:rsidRPr="001236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3276A" w:rsidRPr="001236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466CA1" w:rsidRPr="0012360D">
              <w:rPr>
                <w:rFonts w:ascii="TH SarabunPSK" w:hAnsi="TH SarabunPSK" w:cs="TH SarabunPSK"/>
                <w:sz w:val="28"/>
                <w:cs/>
              </w:rPr>
              <w:t xml:space="preserve">                 </w:t>
            </w:r>
            <w:r w:rsidR="00466CA1" w:rsidRPr="0012360D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466CA1" w:rsidRPr="0012360D">
              <w:rPr>
                <w:rFonts w:ascii="TH SarabunPSK" w:hAnsi="TH SarabunPSK" w:cs="TH SarabunPSK"/>
                <w:sz w:val="28"/>
                <w:cs/>
              </w:rPr>
              <w:t xml:space="preserve">  ดีเด่น </w:t>
            </w:r>
          </w:p>
        </w:tc>
      </w:tr>
      <w:tr w:rsidR="00F21435" w:rsidRPr="0012360D" w:rsidTr="00916D33">
        <w:trPr>
          <w:gridAfter w:val="1"/>
          <w:wAfter w:w="416" w:type="dxa"/>
        </w:trPr>
        <w:tc>
          <w:tcPr>
            <w:tcW w:w="1644" w:type="dxa"/>
            <w:gridSpan w:val="2"/>
            <w:vAlign w:val="center"/>
          </w:tcPr>
          <w:p w:rsidR="00F21435" w:rsidRPr="0012360D" w:rsidRDefault="00F21435" w:rsidP="00F71C68">
            <w:pPr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</w:p>
        </w:tc>
        <w:tc>
          <w:tcPr>
            <w:tcW w:w="7678" w:type="dxa"/>
            <w:gridSpan w:val="3"/>
            <w:vAlign w:val="center"/>
          </w:tcPr>
          <w:p w:rsidR="00F21435" w:rsidRPr="0012360D" w:rsidRDefault="00F21435" w:rsidP="00F71C68">
            <w:pPr>
              <w:rPr>
                <w:rFonts w:ascii="TH SarabunPSK" w:hAnsi="TH SarabunPSK" w:cs="TH SarabunPSK"/>
                <w:i/>
                <w:iCs/>
                <w:sz w:val="28"/>
                <w:vertAlign w:val="superscript"/>
                <w:cs/>
              </w:rPr>
            </w:pPr>
            <w:r w:rsidRPr="0012360D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  <w:vertAlign w:val="superscript"/>
                <w:cs/>
              </w:rPr>
              <w:t xml:space="preserve"> </w:t>
            </w:r>
          </w:p>
        </w:tc>
      </w:tr>
    </w:tbl>
    <w:p w:rsidR="00F21435" w:rsidRPr="0012360D" w:rsidRDefault="00F21435" w:rsidP="00F21435">
      <w:pPr>
        <w:spacing w:line="360" w:lineRule="auto"/>
        <w:rPr>
          <w:rFonts w:ascii="TH SarabunPSK" w:hAnsi="TH SarabunPSK" w:cs="TH SarabunPSK"/>
          <w:b/>
          <w:bCs/>
          <w:sz w:val="28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540"/>
        <w:gridCol w:w="3254"/>
        <w:gridCol w:w="5387"/>
        <w:gridCol w:w="141"/>
      </w:tblGrid>
      <w:tr w:rsidR="00F21435" w:rsidRPr="0012360D" w:rsidTr="00FC6D18">
        <w:trPr>
          <w:gridAfter w:val="1"/>
          <w:wAfter w:w="141" w:type="dxa"/>
          <w:trHeight w:val="428"/>
        </w:trPr>
        <w:tc>
          <w:tcPr>
            <w:tcW w:w="9181" w:type="dxa"/>
            <w:gridSpan w:val="3"/>
            <w:shd w:val="clear" w:color="auto" w:fill="D9D9D9" w:themeFill="background1" w:themeFillShade="D9"/>
          </w:tcPr>
          <w:p w:rsidR="00F21435" w:rsidRPr="0012360D" w:rsidRDefault="00F21435" w:rsidP="00F71C68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360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2.  </w:t>
            </w:r>
            <w:r w:rsidRPr="0012360D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ผลการพิจารณาจริยธรรมและจรรยาบรรณทางวิชาการ</w:t>
            </w:r>
          </w:p>
        </w:tc>
      </w:tr>
      <w:tr w:rsidR="00F21435" w:rsidRPr="0012360D" w:rsidTr="00FC6D18">
        <w:trPr>
          <w:gridAfter w:val="1"/>
          <w:wAfter w:w="141" w:type="dxa"/>
          <w:trHeight w:val="415"/>
        </w:trPr>
        <w:tc>
          <w:tcPr>
            <w:tcW w:w="9181" w:type="dxa"/>
            <w:gridSpan w:val="3"/>
            <w:shd w:val="clear" w:color="auto" w:fill="auto"/>
          </w:tcPr>
          <w:p w:rsidR="00F21435" w:rsidRPr="0012360D" w:rsidRDefault="00F21435" w:rsidP="00F71C68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66CA1" w:rsidRPr="0012360D" w:rsidTr="00FC6D18">
        <w:trPr>
          <w:gridAfter w:val="1"/>
          <w:wAfter w:w="141" w:type="dxa"/>
          <w:trHeight w:val="1701"/>
        </w:trPr>
        <w:tc>
          <w:tcPr>
            <w:tcW w:w="540" w:type="dxa"/>
          </w:tcPr>
          <w:p w:rsidR="00F21435" w:rsidRPr="0012360D" w:rsidRDefault="00F21435" w:rsidP="00F71C68">
            <w:pPr>
              <w:spacing w:line="36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360D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8641" w:type="dxa"/>
            <w:gridSpan w:val="2"/>
          </w:tcPr>
          <w:p w:rsidR="00F21435" w:rsidRPr="0012360D" w:rsidRDefault="003D3397" w:rsidP="003D3397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1236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21435" w:rsidRPr="0012360D">
              <w:rPr>
                <w:rFonts w:ascii="TH SarabunPSK" w:hAnsi="TH SarabunPSK" w:cs="TH SarabunPSK"/>
                <w:sz w:val="28"/>
                <w:cs/>
              </w:rPr>
              <w:t>พบว่ามีการละเมิดทางจริยธรรมและจรรยาบรรณทางวิชาการ</w:t>
            </w:r>
            <w:r w:rsidR="00112074" w:rsidRPr="0012360D">
              <w:rPr>
                <w:rFonts w:ascii="TH SarabunPSK" w:hAnsi="TH SarabunPSK" w:cs="TH SarabunPSK"/>
                <w:sz w:val="28"/>
                <w:cs/>
              </w:rPr>
              <w:t xml:space="preserve"> โปรดระบุ..........................................</w:t>
            </w:r>
            <w:r w:rsidR="00466CA1" w:rsidRPr="0012360D">
              <w:rPr>
                <w:rFonts w:ascii="TH SarabunPSK" w:hAnsi="TH SarabunPSK" w:cs="TH SarabunPSK"/>
                <w:sz w:val="28"/>
                <w:cs/>
              </w:rPr>
              <w:t>.......................................................</w:t>
            </w:r>
            <w:r w:rsidR="0079668E" w:rsidRPr="0012360D">
              <w:rPr>
                <w:rFonts w:ascii="TH SarabunPSK" w:hAnsi="TH SarabunPSK" w:cs="TH SarabunPSK"/>
                <w:sz w:val="28"/>
                <w:cs/>
              </w:rPr>
              <w:t>..............................</w:t>
            </w:r>
            <w:r w:rsidR="00D81E4B">
              <w:rPr>
                <w:rFonts w:ascii="TH SarabunPSK" w:hAnsi="TH SarabunPSK" w:cs="TH SarabunPSK"/>
                <w:sz w:val="28"/>
                <w:cs/>
              </w:rPr>
              <w:t>.......................................................</w:t>
            </w:r>
          </w:p>
          <w:p w:rsidR="0007368D" w:rsidRDefault="00112074" w:rsidP="0012360D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12360D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</w:t>
            </w:r>
            <w:r w:rsidR="0012360D">
              <w:rPr>
                <w:rFonts w:ascii="TH SarabunPSK" w:hAnsi="TH SarabunPSK" w:cs="TH SarabunPSK"/>
                <w:sz w:val="28"/>
                <w:cs/>
              </w:rPr>
              <w:t>.........................</w:t>
            </w:r>
          </w:p>
          <w:p w:rsidR="00112074" w:rsidRPr="0012360D" w:rsidRDefault="0007368D" w:rsidP="0012360D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</w:tc>
      </w:tr>
      <w:tr w:rsidR="00466CA1" w:rsidRPr="0012360D" w:rsidTr="00FC6D18">
        <w:trPr>
          <w:gridAfter w:val="1"/>
          <w:wAfter w:w="141" w:type="dxa"/>
          <w:trHeight w:val="1272"/>
        </w:trPr>
        <w:tc>
          <w:tcPr>
            <w:tcW w:w="540" w:type="dxa"/>
          </w:tcPr>
          <w:p w:rsidR="00F21435" w:rsidRPr="0012360D" w:rsidRDefault="00F21435" w:rsidP="00F71C68">
            <w:pPr>
              <w:spacing w:line="36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360D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8641" w:type="dxa"/>
            <w:gridSpan w:val="2"/>
          </w:tcPr>
          <w:p w:rsidR="00F21435" w:rsidRDefault="003D3397" w:rsidP="003D3397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12360D">
              <w:rPr>
                <w:rFonts w:ascii="TH SarabunPSK" w:hAnsi="TH SarabunPSK" w:cs="TH SarabunPSK"/>
                <w:sz w:val="28"/>
                <w:cs/>
              </w:rPr>
              <w:t>ไม่</w:t>
            </w:r>
            <w:r w:rsidR="00F21435" w:rsidRPr="0012360D">
              <w:rPr>
                <w:rFonts w:ascii="TH SarabunPSK" w:hAnsi="TH SarabunPSK" w:cs="TH SarabunPSK"/>
                <w:sz w:val="28"/>
                <w:cs/>
              </w:rPr>
              <w:t xml:space="preserve">พบว่ามีการละเมิดทางจริยธรรมและจรรยาบรรณทางวิชาการ </w:t>
            </w:r>
          </w:p>
          <w:p w:rsidR="0007368D" w:rsidRDefault="0007368D" w:rsidP="003D3397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</w:p>
          <w:p w:rsidR="007E6233" w:rsidRPr="0012360D" w:rsidRDefault="007E6233" w:rsidP="003D3397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21435" w:rsidRPr="0012360D" w:rsidTr="00FC6D18">
        <w:tc>
          <w:tcPr>
            <w:tcW w:w="3794" w:type="dxa"/>
            <w:gridSpan w:val="2"/>
          </w:tcPr>
          <w:p w:rsidR="00F21435" w:rsidRPr="0012360D" w:rsidRDefault="00F21435" w:rsidP="00F71C68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2360D">
              <w:rPr>
                <w:rFonts w:ascii="TH SarabunPSK" w:hAnsi="TH SarabunPSK" w:cs="TH SarabunPSK"/>
                <w:sz w:val="28"/>
                <w:cs/>
              </w:rPr>
              <w:t>ลงชื่อผู้ประเมิน</w:t>
            </w:r>
          </w:p>
        </w:tc>
        <w:tc>
          <w:tcPr>
            <w:tcW w:w="5528" w:type="dxa"/>
            <w:gridSpan w:val="2"/>
          </w:tcPr>
          <w:p w:rsidR="006C4537" w:rsidRPr="0012360D" w:rsidRDefault="00F21435" w:rsidP="006C4537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12360D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</w:t>
            </w:r>
            <w:r w:rsidR="00466CA1" w:rsidRPr="0012360D">
              <w:rPr>
                <w:rFonts w:ascii="TH SarabunPSK" w:hAnsi="TH SarabunPSK" w:cs="TH SarabunPSK"/>
                <w:sz w:val="28"/>
                <w:cs/>
              </w:rPr>
              <w:t xml:space="preserve">............. </w:t>
            </w:r>
            <w:r w:rsidR="006C4537" w:rsidRPr="0012360D">
              <w:rPr>
                <w:rFonts w:ascii="TH SarabunPSK" w:hAnsi="TH SarabunPSK" w:cs="TH SarabunPSK"/>
                <w:sz w:val="28"/>
                <w:cs/>
              </w:rPr>
              <w:t>กรรมการผู้ทรงคุณวุฒิ</w:t>
            </w:r>
          </w:p>
          <w:p w:rsidR="006C4537" w:rsidRDefault="006C4537" w:rsidP="006C4537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 w:rsidR="00F21435" w:rsidRPr="0012360D">
              <w:rPr>
                <w:rFonts w:ascii="TH SarabunPSK" w:hAnsi="TH SarabunPSK" w:cs="TH SarabunPSK"/>
                <w:sz w:val="28"/>
                <w:cs/>
              </w:rPr>
              <w:t>(..........................................................................)</w:t>
            </w:r>
          </w:p>
          <w:p w:rsidR="00F21435" w:rsidRPr="0012360D" w:rsidRDefault="00F21435" w:rsidP="006C4537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12360D">
              <w:rPr>
                <w:rFonts w:ascii="TH SarabunPSK" w:hAnsi="TH SarabunPSK" w:cs="TH SarabunPSK"/>
                <w:sz w:val="28"/>
                <w:cs/>
              </w:rPr>
              <w:t>วันที่.............เดือน........................พ.ศ.................</w:t>
            </w:r>
          </w:p>
        </w:tc>
      </w:tr>
    </w:tbl>
    <w:p w:rsidR="006524DE" w:rsidRDefault="006524DE" w:rsidP="00F21435">
      <w:pPr>
        <w:jc w:val="center"/>
        <w:rPr>
          <w:rFonts w:ascii="TH SarabunPSK" w:hAnsi="TH SarabunPSK" w:cs="TH SarabunPSK"/>
          <w:sz w:val="28"/>
        </w:rPr>
      </w:pPr>
    </w:p>
    <w:p w:rsidR="006524DE" w:rsidRDefault="006524DE" w:rsidP="00F21435">
      <w:pPr>
        <w:jc w:val="center"/>
        <w:rPr>
          <w:rFonts w:ascii="TH SarabunPSK" w:hAnsi="TH SarabunPSK" w:cs="TH SarabunPSK"/>
          <w:sz w:val="28"/>
        </w:rPr>
      </w:pPr>
    </w:p>
    <w:p w:rsidR="00F21435" w:rsidRPr="00572358" w:rsidRDefault="006D144C" w:rsidP="006524DE">
      <w:pPr>
        <w:jc w:val="both"/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 w:hint="cs"/>
          <w:color w:val="FF0000"/>
          <w:sz w:val="28"/>
          <w:u w:val="single"/>
          <w:cs/>
        </w:rPr>
        <w:t xml:space="preserve"> </w:t>
      </w:r>
    </w:p>
    <w:p w:rsidR="00877E85" w:rsidRPr="00572358" w:rsidRDefault="00877E85" w:rsidP="006524DE">
      <w:pPr>
        <w:jc w:val="both"/>
        <w:rPr>
          <w:rFonts w:ascii="TH SarabunPSK" w:hAnsi="TH SarabunPSK" w:cs="TH SarabunPSK"/>
          <w:color w:val="FF0000"/>
          <w:sz w:val="28"/>
        </w:rPr>
      </w:pPr>
      <w:r w:rsidRPr="00572358">
        <w:rPr>
          <w:rFonts w:ascii="TH SarabunPSK" w:hAnsi="TH SarabunPSK" w:cs="TH SarabunPSK" w:hint="cs"/>
          <w:color w:val="FF0000"/>
          <w:sz w:val="28"/>
          <w:cs/>
        </w:rPr>
        <w:t xml:space="preserve">              </w:t>
      </w:r>
    </w:p>
    <w:sectPr w:rsidR="00877E85" w:rsidRPr="00572358" w:rsidSect="00A36A1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825" w:rsidRDefault="00BA2825" w:rsidP="001021E4">
      <w:r>
        <w:separator/>
      </w:r>
    </w:p>
  </w:endnote>
  <w:endnote w:type="continuationSeparator" w:id="0">
    <w:p w:rsidR="00BA2825" w:rsidRDefault="00BA2825" w:rsidP="00102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ngsana New">
    <w:altName w:val="TH Baijam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78496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1378" w:rsidRDefault="003C1378">
        <w:pPr>
          <w:pStyle w:val="Footer"/>
          <w:jc w:val="right"/>
        </w:pPr>
        <w:r>
          <w:fldChar w:fldCharType="begin"/>
        </w:r>
        <w:r>
          <w:instrText xml:space="preserve"> PAGE   \</w:instrText>
        </w:r>
        <w:r>
          <w:rPr>
            <w:szCs w:val="24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510BC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02F12" w:rsidRDefault="00102F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825" w:rsidRDefault="00BA2825" w:rsidP="001021E4">
      <w:r>
        <w:separator/>
      </w:r>
    </w:p>
  </w:footnote>
  <w:footnote w:type="continuationSeparator" w:id="0">
    <w:p w:rsidR="00BA2825" w:rsidRDefault="00BA2825" w:rsidP="00102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1E4" w:rsidRPr="001021E4" w:rsidRDefault="001021E4" w:rsidP="001021E4">
    <w:pPr>
      <w:jc w:val="right"/>
      <w:rPr>
        <w:rFonts w:ascii="TH SarabunPSK" w:hAnsi="TH SarabunPSK" w:cs="TH SarabunPSK"/>
        <w:b/>
        <w:bCs/>
        <w:sz w:val="28"/>
      </w:rPr>
    </w:pPr>
    <w:r w:rsidRPr="001021E4">
      <w:rPr>
        <w:rFonts w:ascii="TH SarabunPSK" w:hAnsi="TH SarabunPSK" w:cs="TH SarabunPSK"/>
        <w:b/>
        <w:bCs/>
        <w:sz w:val="28"/>
        <w:cs/>
      </w:rPr>
      <w:t>วจ.20</w:t>
    </w:r>
  </w:p>
  <w:p w:rsidR="001021E4" w:rsidRPr="001021E4" w:rsidRDefault="001021E4" w:rsidP="001021E4">
    <w:pPr>
      <w:jc w:val="right"/>
      <w:rPr>
        <w:rFonts w:ascii="TH SarabunPSK" w:hAnsi="TH SarabunPSK" w:cs="TH SarabunPSK"/>
        <w:b/>
        <w:bCs/>
        <w:sz w:val="28"/>
      </w:rPr>
    </w:pPr>
    <w:r w:rsidRPr="001021E4">
      <w:rPr>
        <w:rFonts w:ascii="TH SarabunPSK" w:hAnsi="TH SarabunPSK" w:cs="TH SarabunPSK"/>
        <w:b/>
        <w:bCs/>
        <w:sz w:val="28"/>
        <w:cs/>
      </w:rPr>
      <w:t>(สำหรับผู้ประเมินแต่ละท่าน)</w:t>
    </w:r>
  </w:p>
  <w:p w:rsidR="001021E4" w:rsidRPr="00102F12" w:rsidRDefault="001021E4" w:rsidP="001021E4">
    <w:pPr>
      <w:jc w:val="center"/>
      <w:rPr>
        <w:rFonts w:ascii="TH SarabunPSK" w:hAnsi="TH SarabunPSK" w:cs="TH SarabunPSK"/>
        <w:b/>
        <w:bCs/>
        <w:sz w:val="32"/>
        <w:szCs w:val="32"/>
        <w:u w:val="single"/>
      </w:rPr>
    </w:pPr>
    <w:r w:rsidRPr="00102F12">
      <w:rPr>
        <w:rFonts w:ascii="TH SarabunPSK" w:hAnsi="TH SarabunPSK" w:cs="TH SarabunPSK"/>
        <w:b/>
        <w:bCs/>
        <w:sz w:val="32"/>
        <w:szCs w:val="32"/>
        <w:u w:val="single"/>
        <w:cs/>
      </w:rPr>
      <w:t>แบบประเมินคุณภาพกรณีศึกษา (</w:t>
    </w:r>
    <w:r w:rsidRPr="00102F12">
      <w:rPr>
        <w:rFonts w:ascii="TH SarabunPSK" w:hAnsi="TH SarabunPSK" w:cs="TH SarabunPSK"/>
        <w:b/>
        <w:bCs/>
        <w:sz w:val="32"/>
        <w:szCs w:val="32"/>
        <w:u w:val="single"/>
      </w:rPr>
      <w:t>Case Study</w:t>
    </w:r>
    <w:r w:rsidRPr="00102F12">
      <w:rPr>
        <w:rFonts w:ascii="TH SarabunPSK" w:hAnsi="TH SarabunPSK" w:cs="TH SarabunPSK"/>
        <w:b/>
        <w:bCs/>
        <w:sz w:val="32"/>
        <w:szCs w:val="32"/>
        <w:u w:val="single"/>
        <w:cs/>
      </w:rPr>
      <w:t>)</w:t>
    </w:r>
  </w:p>
  <w:p w:rsidR="001021E4" w:rsidRPr="001021E4" w:rsidRDefault="001021E4" w:rsidP="001021E4">
    <w:pPr>
      <w:pStyle w:val="Header"/>
      <w:rPr>
        <w:rFonts w:ascii="TH SarabunPSK" w:hAnsi="TH SarabunPSK" w:cs="TH SarabunPSK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11873"/>
    <w:multiLevelType w:val="hybridMultilevel"/>
    <w:tmpl w:val="5DF01F18"/>
    <w:lvl w:ilvl="0" w:tplc="2716E002">
      <w:start w:val="1"/>
      <w:numFmt w:val="thaiLetters"/>
      <w:lvlText w:val="(%1)"/>
      <w:lvlJc w:val="left"/>
      <w:pPr>
        <w:ind w:left="960" w:hanging="360"/>
      </w:pPr>
      <w:rPr>
        <w:rFonts w:eastAsia="BrowalliaNew"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D811832"/>
    <w:multiLevelType w:val="hybridMultilevel"/>
    <w:tmpl w:val="690A21B6"/>
    <w:lvl w:ilvl="0" w:tplc="8E0038E0">
      <w:start w:val="1"/>
      <w:numFmt w:val="thaiLetters"/>
      <w:lvlText w:val="(%1)"/>
      <w:lvlJc w:val="left"/>
      <w:pPr>
        <w:ind w:left="6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346E1260"/>
    <w:multiLevelType w:val="hybridMultilevel"/>
    <w:tmpl w:val="8B6C5782"/>
    <w:lvl w:ilvl="0" w:tplc="4BAECD40">
      <w:start w:val="1"/>
      <w:numFmt w:val="thaiLetters"/>
      <w:lvlText w:val="(%1)"/>
      <w:lvlJc w:val="left"/>
      <w:pPr>
        <w:ind w:left="84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368D0456"/>
    <w:multiLevelType w:val="hybridMultilevel"/>
    <w:tmpl w:val="DBC8474E"/>
    <w:lvl w:ilvl="0" w:tplc="E354B23A">
      <w:start w:val="1"/>
      <w:numFmt w:val="thaiLetters"/>
      <w:lvlText w:val="(%1)"/>
      <w:lvlJc w:val="left"/>
      <w:pPr>
        <w:ind w:left="11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4AA73385"/>
    <w:multiLevelType w:val="hybridMultilevel"/>
    <w:tmpl w:val="E2C89DA0"/>
    <w:lvl w:ilvl="0" w:tplc="2D8EFC7C">
      <w:start w:val="1"/>
      <w:numFmt w:val="thaiLetters"/>
      <w:lvlText w:val="(%1)"/>
      <w:lvlJc w:val="left"/>
      <w:pPr>
        <w:ind w:left="8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05" w:hanging="360"/>
      </w:pPr>
    </w:lvl>
    <w:lvl w:ilvl="2" w:tplc="0809001B" w:tentative="1">
      <w:start w:val="1"/>
      <w:numFmt w:val="lowerRoman"/>
      <w:lvlText w:val="%3."/>
      <w:lvlJc w:val="right"/>
      <w:pPr>
        <w:ind w:left="2325" w:hanging="180"/>
      </w:pPr>
    </w:lvl>
    <w:lvl w:ilvl="3" w:tplc="0809000F" w:tentative="1">
      <w:start w:val="1"/>
      <w:numFmt w:val="decimal"/>
      <w:lvlText w:val="%4."/>
      <w:lvlJc w:val="left"/>
      <w:pPr>
        <w:ind w:left="3045" w:hanging="360"/>
      </w:pPr>
    </w:lvl>
    <w:lvl w:ilvl="4" w:tplc="08090019" w:tentative="1">
      <w:start w:val="1"/>
      <w:numFmt w:val="lowerLetter"/>
      <w:lvlText w:val="%5."/>
      <w:lvlJc w:val="left"/>
      <w:pPr>
        <w:ind w:left="3765" w:hanging="360"/>
      </w:pPr>
    </w:lvl>
    <w:lvl w:ilvl="5" w:tplc="0809001B" w:tentative="1">
      <w:start w:val="1"/>
      <w:numFmt w:val="lowerRoman"/>
      <w:lvlText w:val="%6."/>
      <w:lvlJc w:val="right"/>
      <w:pPr>
        <w:ind w:left="4485" w:hanging="180"/>
      </w:pPr>
    </w:lvl>
    <w:lvl w:ilvl="6" w:tplc="0809000F" w:tentative="1">
      <w:start w:val="1"/>
      <w:numFmt w:val="decimal"/>
      <w:lvlText w:val="%7."/>
      <w:lvlJc w:val="left"/>
      <w:pPr>
        <w:ind w:left="5205" w:hanging="360"/>
      </w:pPr>
    </w:lvl>
    <w:lvl w:ilvl="7" w:tplc="08090019" w:tentative="1">
      <w:start w:val="1"/>
      <w:numFmt w:val="lowerLetter"/>
      <w:lvlText w:val="%8."/>
      <w:lvlJc w:val="left"/>
      <w:pPr>
        <w:ind w:left="5925" w:hanging="360"/>
      </w:pPr>
    </w:lvl>
    <w:lvl w:ilvl="8" w:tplc="08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557B1FE6"/>
    <w:multiLevelType w:val="hybridMultilevel"/>
    <w:tmpl w:val="405A1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5243FF"/>
    <w:multiLevelType w:val="hybridMultilevel"/>
    <w:tmpl w:val="7CC64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0A8"/>
    <w:rsid w:val="00004A7D"/>
    <w:rsid w:val="00064ECE"/>
    <w:rsid w:val="0006574D"/>
    <w:rsid w:val="0007368D"/>
    <w:rsid w:val="001021E4"/>
    <w:rsid w:val="00102F12"/>
    <w:rsid w:val="00112074"/>
    <w:rsid w:val="001172ED"/>
    <w:rsid w:val="0012360D"/>
    <w:rsid w:val="001A325E"/>
    <w:rsid w:val="001B6410"/>
    <w:rsid w:val="00241516"/>
    <w:rsid w:val="0031080F"/>
    <w:rsid w:val="003336E5"/>
    <w:rsid w:val="003C1378"/>
    <w:rsid w:val="003D3397"/>
    <w:rsid w:val="00466CA1"/>
    <w:rsid w:val="00470DDF"/>
    <w:rsid w:val="004E32FA"/>
    <w:rsid w:val="00510BC1"/>
    <w:rsid w:val="00562827"/>
    <w:rsid w:val="00572358"/>
    <w:rsid w:val="005A792A"/>
    <w:rsid w:val="005E5C1E"/>
    <w:rsid w:val="005F725A"/>
    <w:rsid w:val="006524DE"/>
    <w:rsid w:val="0065348E"/>
    <w:rsid w:val="006C1BE5"/>
    <w:rsid w:val="006C4537"/>
    <w:rsid w:val="006D144C"/>
    <w:rsid w:val="006F356D"/>
    <w:rsid w:val="007930A8"/>
    <w:rsid w:val="0079668E"/>
    <w:rsid w:val="007D6AAF"/>
    <w:rsid w:val="007E6233"/>
    <w:rsid w:val="008052CB"/>
    <w:rsid w:val="0083276A"/>
    <w:rsid w:val="0084535B"/>
    <w:rsid w:val="00877E85"/>
    <w:rsid w:val="008F4B95"/>
    <w:rsid w:val="00914244"/>
    <w:rsid w:val="00916D33"/>
    <w:rsid w:val="009E296B"/>
    <w:rsid w:val="00A00DF1"/>
    <w:rsid w:val="00A36A16"/>
    <w:rsid w:val="00B36D02"/>
    <w:rsid w:val="00B91B91"/>
    <w:rsid w:val="00BA2825"/>
    <w:rsid w:val="00C10D65"/>
    <w:rsid w:val="00C53C96"/>
    <w:rsid w:val="00C54858"/>
    <w:rsid w:val="00C81BB1"/>
    <w:rsid w:val="00CF62AE"/>
    <w:rsid w:val="00D81E4B"/>
    <w:rsid w:val="00DB23DC"/>
    <w:rsid w:val="00DD07B6"/>
    <w:rsid w:val="00E65B15"/>
    <w:rsid w:val="00E867EC"/>
    <w:rsid w:val="00EC1369"/>
    <w:rsid w:val="00EC5B07"/>
    <w:rsid w:val="00F21435"/>
    <w:rsid w:val="00F74808"/>
    <w:rsid w:val="00F7493F"/>
    <w:rsid w:val="00F9254E"/>
    <w:rsid w:val="00F972B5"/>
    <w:rsid w:val="00FA5386"/>
    <w:rsid w:val="00FC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326724-453A-45A6-BCFA-C66D8312D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0A8"/>
    <w:pPr>
      <w:spacing w:after="0" w:line="240" w:lineRule="auto"/>
    </w:pPr>
    <w:rPr>
      <w:rFonts w:ascii="Times New Roman" w:eastAsia="Batang" w:hAnsi="Times New Roman" w:cs="Angsana New"/>
      <w:sz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0A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021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21E4"/>
    <w:rPr>
      <w:rFonts w:ascii="Times New Roman" w:eastAsia="Batang" w:hAnsi="Times New Roman" w:cs="Angsana New"/>
      <w:sz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1021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21E4"/>
    <w:rPr>
      <w:rFonts w:ascii="Times New Roman" w:eastAsia="Batang" w:hAnsi="Times New Roman" w:cs="Angsana New"/>
      <w:sz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68E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68E"/>
    <w:rPr>
      <w:rFonts w:ascii="Segoe UI" w:eastAsia="Batang" w:hAnsi="Segoe UI" w:cs="Angsana New"/>
      <w:sz w:val="18"/>
      <w:szCs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nchidsan</dc:creator>
  <cp:lastModifiedBy>OICT</cp:lastModifiedBy>
  <cp:revision>17</cp:revision>
  <cp:lastPrinted>2019-01-21T04:50:00Z</cp:lastPrinted>
  <dcterms:created xsi:type="dcterms:W3CDTF">2019-02-12T07:48:00Z</dcterms:created>
  <dcterms:modified xsi:type="dcterms:W3CDTF">2019-03-12T06:16:00Z</dcterms:modified>
</cp:coreProperties>
</file>